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79A2" w:rsidP="02D85B4F" w:rsidRDefault="008E79A2" w14:paraId="065DFEEF" w14:textId="77777777" w14:noSpellErr="1">
      <w:pPr>
        <w:ind w:left="-360" w:right="8535"/>
        <w:rPr>
          <w:rFonts w:ascii="Cambria" w:hAnsi="Cambria" w:cs="Arial" w:asciiTheme="majorAscii" w:hAnsiTheme="majorAscii"/>
          <w:color w:val="000000"/>
          <w:sz w:val="24"/>
          <w:szCs w:val="24"/>
        </w:rPr>
      </w:pPr>
      <w:r>
        <w:rPr>
          <w:noProof/>
        </w:rPr>
        <w:drawing>
          <wp:anchor distT="0" distB="0" distL="114300" distR="114300" simplePos="0" relativeHeight="251659264" behindDoc="0" locked="0" layoutInCell="0" allowOverlap="1" wp14:anchorId="1E24AAD2" wp14:editId="7FB9F5EE">
            <wp:simplePos x="0" y="0"/>
            <wp:positionH relativeFrom="page">
              <wp:posOffset>2691785</wp:posOffset>
            </wp:positionH>
            <wp:positionV relativeFrom="page">
              <wp:posOffset>331039</wp:posOffset>
            </wp:positionV>
            <wp:extent cx="21526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897890"/>
                    </a:xfrm>
                    <a:prstGeom prst="rect">
                      <a:avLst/>
                    </a:prstGeom>
                    <a:noFill/>
                  </pic:spPr>
                </pic:pic>
              </a:graphicData>
            </a:graphic>
            <wp14:sizeRelH relativeFrom="margin">
              <wp14:pctWidth>0</wp14:pctWidth>
            </wp14:sizeRelH>
            <wp14:sizeRelV relativeFrom="margin">
              <wp14:pctHeight>0</wp14:pctHeight>
            </wp14:sizeRelV>
          </wp:anchor>
        </w:drawing>
      </w:r>
    </w:p>
    <w:p w:rsidR="02D85B4F" w:rsidP="02D85B4F" w:rsidRDefault="02D85B4F" w14:paraId="0B0B9629" w14:textId="463787D5">
      <w:pPr>
        <w:pStyle w:val="Normal"/>
        <w:ind w:left="-360" w:right="8535"/>
        <w:rPr>
          <w:rFonts w:ascii="Cambria" w:hAnsi="Cambria" w:cs="Arial" w:asciiTheme="majorAscii" w:hAnsiTheme="majorAscii"/>
          <w:color w:val="000000" w:themeColor="text1" w:themeTint="FF" w:themeShade="FF"/>
          <w:sz w:val="24"/>
          <w:szCs w:val="24"/>
        </w:rPr>
      </w:pPr>
    </w:p>
    <w:p w:rsidR="02D85B4F" w:rsidP="02D85B4F" w:rsidRDefault="02D85B4F" w14:paraId="4A3C36CB" w14:textId="70E4277F">
      <w:pPr>
        <w:pStyle w:val="Normal"/>
        <w:ind w:left="-360" w:right="8535"/>
        <w:rPr>
          <w:rFonts w:ascii="Cambria" w:hAnsi="Cambria" w:cs="Arial" w:asciiTheme="majorAscii" w:hAnsiTheme="majorAscii"/>
          <w:color w:val="000000" w:themeColor="text1" w:themeTint="FF" w:themeShade="FF"/>
          <w:sz w:val="24"/>
          <w:szCs w:val="24"/>
        </w:rPr>
      </w:pPr>
    </w:p>
    <w:p w:rsidR="02D85B4F" w:rsidP="02D85B4F" w:rsidRDefault="02D85B4F" w14:paraId="1D2D3D29" w14:textId="7DA4F681">
      <w:pPr>
        <w:pStyle w:val="Normal"/>
        <w:ind w:left="-360" w:right="8535"/>
        <w:rPr>
          <w:rFonts w:ascii="Cambria" w:hAnsi="Cambria" w:cs="Arial" w:asciiTheme="majorAscii" w:hAnsiTheme="majorAscii"/>
          <w:color w:val="000000" w:themeColor="text1" w:themeTint="FF" w:themeShade="FF"/>
          <w:sz w:val="24"/>
          <w:szCs w:val="24"/>
        </w:rPr>
      </w:pPr>
    </w:p>
    <w:p w:rsidR="008E79A2" w:rsidP="0090366B" w:rsidRDefault="0090366B" w14:paraId="5F09B9AA" w14:textId="03097001">
      <w:pPr>
        <w:pStyle w:val="NormalWeb"/>
        <w:shd w:val="clear" w:color="auto" w:fill="FFFFFF"/>
        <w:tabs>
          <w:tab w:val="left" w:pos="10425"/>
        </w:tabs>
        <w:spacing w:before="0" w:beforeAutospacing="0" w:after="0" w:afterAutospacing="0" w:line="255" w:lineRule="atLeast"/>
        <w:ind w:right="9255"/>
        <w:rPr>
          <w:rFonts w:cs="Arial" w:asciiTheme="majorHAnsi" w:hAnsiTheme="majorHAnsi"/>
          <w:color w:val="000000"/>
        </w:rPr>
      </w:pPr>
      <w:r>
        <w:rPr>
          <w:rFonts w:cs="Arial" w:asciiTheme="majorHAnsi" w:hAnsiTheme="majorHAnsi"/>
          <w:color w:val="000000"/>
        </w:rPr>
        <w:tab/>
      </w:r>
    </w:p>
    <w:p w:rsidR="0037303F" w:rsidP="008E79A2" w:rsidRDefault="0037303F" w14:paraId="6BF049F1" w14:textId="77777777">
      <w:pPr>
        <w:pStyle w:val="NormalWeb"/>
        <w:shd w:val="clear" w:color="auto" w:fill="FFFFFF"/>
        <w:spacing w:before="0" w:beforeAutospacing="0" w:after="0" w:afterAutospacing="0" w:line="255" w:lineRule="atLeast"/>
        <w:jc w:val="center"/>
        <w:rPr>
          <w:rFonts w:cs="Arial" w:asciiTheme="majorHAnsi" w:hAnsiTheme="majorHAnsi"/>
          <w:color w:val="000000"/>
        </w:rPr>
      </w:pPr>
    </w:p>
    <w:p w:rsidRPr="00000F45" w:rsidR="00CC655B" w:rsidP="00CC655B" w:rsidRDefault="00CC655B" w14:paraId="222C6231" w14:textId="77777777">
      <w:pPr>
        <w:shd w:val="clear" w:color="auto" w:fill="FFFFFF"/>
        <w:ind w:left="-360"/>
        <w:jc w:val="center"/>
        <w:rPr>
          <w:rFonts w:ascii="Cambria" w:hAnsi="Cambria" w:cstheme="minorHAnsi"/>
          <w:sz w:val="24"/>
        </w:rPr>
      </w:pPr>
      <w:r w:rsidRPr="00000F45">
        <w:rPr>
          <w:rFonts w:ascii="Cambria" w:hAnsi="Cambria" w:cstheme="minorHAnsi"/>
          <w:b/>
          <w:bCs/>
          <w:sz w:val="24"/>
        </w:rPr>
        <w:t>PCEDC Board Meeting Minutes</w:t>
      </w:r>
    </w:p>
    <w:p w:rsidRPr="00000F45" w:rsidR="00087F1D" w:rsidP="008E79A2" w:rsidRDefault="00B71ACC" w14:paraId="016C78C6" w14:textId="434DCDB3">
      <w:pPr>
        <w:pStyle w:val="NormalWeb"/>
        <w:shd w:val="clear" w:color="auto" w:fill="FFFFFF"/>
        <w:spacing w:before="0" w:beforeAutospacing="0" w:after="0" w:afterAutospacing="0" w:line="255" w:lineRule="atLeast"/>
        <w:ind w:left="-360"/>
        <w:jc w:val="center"/>
        <w:rPr>
          <w:rFonts w:ascii="Cambria" w:hAnsi="Cambria" w:cs="Arial"/>
          <w:b/>
          <w:bCs/>
        </w:rPr>
      </w:pPr>
      <w:r>
        <w:rPr>
          <w:rFonts w:ascii="Cambria" w:hAnsi="Cambria" w:cs="Arial"/>
          <w:b/>
          <w:bCs/>
        </w:rPr>
        <w:t>July 9</w:t>
      </w:r>
      <w:r w:rsidR="00663BDF">
        <w:rPr>
          <w:rFonts w:ascii="Cambria" w:hAnsi="Cambria" w:cs="Arial"/>
          <w:b/>
          <w:bCs/>
        </w:rPr>
        <w:t>, 2024</w:t>
      </w:r>
    </w:p>
    <w:p w:rsidRPr="00000F45" w:rsidR="00CC655B" w:rsidP="00CC655B" w:rsidRDefault="00CC655B" w14:paraId="0A23275E" w14:textId="75FA743B">
      <w:pPr>
        <w:shd w:val="clear" w:color="auto" w:fill="FFFFFF"/>
        <w:ind w:left="-360"/>
        <w:jc w:val="center"/>
        <w:rPr>
          <w:rFonts w:ascii="Cambria" w:hAnsi="Cambria" w:cstheme="minorHAnsi"/>
          <w:b/>
          <w:bCs/>
          <w:sz w:val="24"/>
        </w:rPr>
      </w:pPr>
      <w:r w:rsidRPr="00000F45">
        <w:rPr>
          <w:rFonts w:ascii="Cambria" w:hAnsi="Cambria" w:cstheme="minorHAnsi"/>
          <w:b/>
          <w:bCs/>
          <w:sz w:val="24"/>
        </w:rPr>
        <w:t>9 a.m.</w:t>
      </w:r>
    </w:p>
    <w:p w:rsidRPr="00000F45" w:rsidR="006F4E5A" w:rsidP="006F4E5A" w:rsidRDefault="006F4E5A" w14:paraId="7E985D43" w14:textId="77777777">
      <w:pPr>
        <w:rPr>
          <w:rFonts w:ascii="Cambria" w:hAnsi="Cambria" w:cs="Arial"/>
          <w:sz w:val="24"/>
        </w:rPr>
      </w:pPr>
    </w:p>
    <w:p w:rsidRPr="008A6633" w:rsidR="00CC655B" w:rsidP="00CC655B" w:rsidRDefault="00CC655B" w14:paraId="44F20C6A" w14:textId="09CB7118">
      <w:pPr>
        <w:shd w:val="clear" w:color="auto" w:fill="FFFFFF"/>
        <w:rPr>
          <w:rFonts w:asciiTheme="majorHAnsi" w:hAnsiTheme="majorHAnsi" w:cstheme="minorHAnsi"/>
          <w:sz w:val="24"/>
        </w:rPr>
      </w:pPr>
      <w:r w:rsidRPr="008A6633">
        <w:rPr>
          <w:rFonts w:asciiTheme="majorHAnsi" w:hAnsiTheme="majorHAnsi" w:cstheme="minorHAnsi"/>
          <w:sz w:val="24"/>
        </w:rPr>
        <w:t xml:space="preserve">Present: </w:t>
      </w:r>
      <w:r w:rsidRPr="008A6633" w:rsidR="003807B4">
        <w:rPr>
          <w:rFonts w:asciiTheme="majorHAnsi" w:hAnsiTheme="majorHAnsi" w:cstheme="minorHAnsi"/>
          <w:sz w:val="24"/>
        </w:rPr>
        <w:t>Alana</w:t>
      </w:r>
      <w:r w:rsidRPr="008A6633" w:rsidR="00E259A1">
        <w:rPr>
          <w:rFonts w:asciiTheme="majorHAnsi" w:hAnsiTheme="majorHAnsi" w:cstheme="minorHAnsi"/>
          <w:sz w:val="24"/>
        </w:rPr>
        <w:t xml:space="preserve"> Daly</w:t>
      </w:r>
      <w:r w:rsidRPr="008A6633" w:rsidR="003807B4">
        <w:rPr>
          <w:rFonts w:asciiTheme="majorHAnsi" w:hAnsiTheme="majorHAnsi" w:cstheme="minorHAnsi"/>
          <w:sz w:val="24"/>
        </w:rPr>
        <w:t xml:space="preserve"> </w:t>
      </w:r>
      <w:proofErr w:type="spellStart"/>
      <w:r w:rsidRPr="008A6633" w:rsidR="003807B4">
        <w:rPr>
          <w:rFonts w:asciiTheme="majorHAnsi" w:hAnsiTheme="majorHAnsi" w:cstheme="minorHAnsi"/>
          <w:sz w:val="24"/>
        </w:rPr>
        <w:t>Mikhalevsky</w:t>
      </w:r>
      <w:proofErr w:type="spellEnd"/>
      <w:r w:rsidRPr="008A6633" w:rsidR="00824ADE">
        <w:rPr>
          <w:rFonts w:asciiTheme="majorHAnsi" w:hAnsiTheme="majorHAnsi" w:cstheme="minorHAnsi"/>
          <w:sz w:val="24"/>
        </w:rPr>
        <w:t>,</w:t>
      </w:r>
      <w:r w:rsidRPr="008A6633" w:rsidR="003807B4">
        <w:rPr>
          <w:rFonts w:asciiTheme="majorHAnsi" w:hAnsiTheme="majorHAnsi" w:cstheme="minorHAnsi"/>
          <w:sz w:val="24"/>
        </w:rPr>
        <w:t xml:space="preserve"> </w:t>
      </w:r>
      <w:r w:rsidRPr="008A6633">
        <w:rPr>
          <w:rFonts w:asciiTheme="majorHAnsi" w:hAnsiTheme="majorHAnsi" w:cstheme="minorHAnsi"/>
          <w:sz w:val="24"/>
        </w:rPr>
        <w:t>Chris Ryder</w:t>
      </w:r>
      <w:r w:rsidRPr="008A6633" w:rsidR="00912DF7">
        <w:rPr>
          <w:rFonts w:asciiTheme="majorHAnsi" w:hAnsiTheme="majorHAnsi" w:cstheme="minorHAnsi"/>
          <w:sz w:val="24"/>
        </w:rPr>
        <w:t xml:space="preserve">, </w:t>
      </w:r>
      <w:r w:rsidRPr="008A6633" w:rsidR="000F2DE5">
        <w:rPr>
          <w:rFonts w:asciiTheme="majorHAnsi" w:hAnsiTheme="majorHAnsi" w:cstheme="minorHAnsi"/>
          <w:sz w:val="24"/>
        </w:rPr>
        <w:t xml:space="preserve">Richard Weiss, </w:t>
      </w:r>
      <w:r w:rsidRPr="008A6633" w:rsidR="00CE4B81">
        <w:rPr>
          <w:rFonts w:asciiTheme="majorHAnsi" w:hAnsiTheme="majorHAnsi" w:cstheme="minorHAnsi"/>
          <w:sz w:val="24"/>
        </w:rPr>
        <w:t xml:space="preserve">Kimball </w:t>
      </w:r>
      <w:proofErr w:type="spellStart"/>
      <w:r w:rsidRPr="008A6633" w:rsidR="00CE4B81">
        <w:rPr>
          <w:rFonts w:asciiTheme="majorHAnsi" w:hAnsiTheme="majorHAnsi" w:cstheme="minorHAnsi"/>
          <w:sz w:val="24"/>
        </w:rPr>
        <w:t>Gell</w:t>
      </w:r>
      <w:proofErr w:type="spellEnd"/>
      <w:r w:rsidRPr="008A6633" w:rsidR="00CE4B81">
        <w:rPr>
          <w:rFonts w:asciiTheme="majorHAnsi" w:hAnsiTheme="majorHAnsi" w:cstheme="minorHAnsi"/>
          <w:sz w:val="24"/>
        </w:rPr>
        <w:t xml:space="preserve">, </w:t>
      </w:r>
      <w:r w:rsidRPr="008A6633" w:rsidR="00853432">
        <w:rPr>
          <w:rFonts w:asciiTheme="majorHAnsi" w:hAnsiTheme="majorHAnsi" w:cstheme="minorHAnsi"/>
          <w:sz w:val="24"/>
        </w:rPr>
        <w:t xml:space="preserve">Walter </w:t>
      </w:r>
      <w:proofErr w:type="spellStart"/>
      <w:r w:rsidRPr="008A6633" w:rsidR="00853432">
        <w:rPr>
          <w:rFonts w:asciiTheme="majorHAnsi" w:hAnsiTheme="majorHAnsi" w:cstheme="minorHAnsi"/>
          <w:sz w:val="24"/>
        </w:rPr>
        <w:t>Recher</w:t>
      </w:r>
      <w:proofErr w:type="spellEnd"/>
      <w:r w:rsidRPr="008A6633" w:rsidR="00853432">
        <w:rPr>
          <w:rFonts w:asciiTheme="majorHAnsi" w:hAnsiTheme="majorHAnsi" w:cstheme="minorHAnsi"/>
          <w:sz w:val="24"/>
        </w:rPr>
        <w:t>,</w:t>
      </w:r>
      <w:r w:rsidRPr="008A6633" w:rsidR="00E259A1">
        <w:rPr>
          <w:rFonts w:asciiTheme="majorHAnsi" w:hAnsiTheme="majorHAnsi" w:cstheme="minorHAnsi"/>
          <w:sz w:val="24"/>
        </w:rPr>
        <w:t xml:space="preserve"> Kerrie Pratt,</w:t>
      </w:r>
      <w:r w:rsidRPr="008A6633" w:rsidR="00853432">
        <w:rPr>
          <w:rFonts w:asciiTheme="majorHAnsi" w:hAnsiTheme="majorHAnsi" w:cstheme="minorHAnsi"/>
          <w:sz w:val="24"/>
        </w:rPr>
        <w:t xml:space="preserve"> </w:t>
      </w:r>
      <w:r w:rsidRPr="008A6633">
        <w:rPr>
          <w:rFonts w:asciiTheme="majorHAnsi" w:hAnsiTheme="majorHAnsi" w:cstheme="minorHAnsi"/>
          <w:sz w:val="24"/>
        </w:rPr>
        <w:t>Dylan Miyoshi,</w:t>
      </w:r>
      <w:r w:rsidRPr="008A6633" w:rsidR="000F2DE5">
        <w:rPr>
          <w:rFonts w:asciiTheme="majorHAnsi" w:hAnsiTheme="majorHAnsi" w:cstheme="minorHAnsi"/>
          <w:sz w:val="24"/>
        </w:rPr>
        <w:t xml:space="preserve"> Marjorie</w:t>
      </w:r>
      <w:r w:rsidRPr="008A6633" w:rsidR="004E2B5A">
        <w:rPr>
          <w:rFonts w:asciiTheme="majorHAnsi" w:hAnsiTheme="majorHAnsi" w:cstheme="minorHAnsi"/>
          <w:sz w:val="24"/>
        </w:rPr>
        <w:t xml:space="preserve"> Keith,</w:t>
      </w:r>
      <w:r w:rsidRPr="008A6633">
        <w:rPr>
          <w:rFonts w:asciiTheme="majorHAnsi" w:hAnsiTheme="majorHAnsi" w:cstheme="minorHAnsi"/>
          <w:sz w:val="24"/>
        </w:rPr>
        <w:t xml:space="preserve"> </w:t>
      </w:r>
      <w:r w:rsidRPr="008A6633" w:rsidR="00912DF7">
        <w:rPr>
          <w:rFonts w:asciiTheme="majorHAnsi" w:hAnsiTheme="majorHAnsi" w:cstheme="minorHAnsi"/>
          <w:sz w:val="24"/>
        </w:rPr>
        <w:t>Dr. Mark Hirko</w:t>
      </w:r>
      <w:r w:rsidRPr="008A6633" w:rsidR="00E259A1">
        <w:rPr>
          <w:rFonts w:asciiTheme="majorHAnsi" w:hAnsiTheme="majorHAnsi" w:cstheme="minorHAnsi"/>
          <w:sz w:val="24"/>
        </w:rPr>
        <w:t xml:space="preserve"> and</w:t>
      </w:r>
      <w:r w:rsidRPr="008A6633" w:rsidR="00912DF7">
        <w:rPr>
          <w:rFonts w:asciiTheme="majorHAnsi" w:hAnsiTheme="majorHAnsi" w:cstheme="minorHAnsi"/>
          <w:sz w:val="24"/>
        </w:rPr>
        <w:t xml:space="preserve"> </w:t>
      </w:r>
      <w:r w:rsidRPr="008A6633" w:rsidR="004E2B5A">
        <w:rPr>
          <w:rFonts w:asciiTheme="majorHAnsi" w:hAnsiTheme="majorHAnsi" w:cstheme="minorHAnsi"/>
          <w:sz w:val="24"/>
        </w:rPr>
        <w:t>Bill Dunkel</w:t>
      </w:r>
      <w:r w:rsidRPr="008A6633" w:rsidR="003807B4">
        <w:rPr>
          <w:rFonts w:asciiTheme="majorHAnsi" w:hAnsiTheme="majorHAnsi" w:cstheme="minorHAnsi"/>
          <w:sz w:val="24"/>
        </w:rPr>
        <w:t xml:space="preserve"> </w:t>
      </w:r>
    </w:p>
    <w:p w:rsidRPr="008A6633" w:rsidR="00A5620F" w:rsidP="00CC655B" w:rsidRDefault="00A5620F" w14:paraId="2FFE98B4" w14:textId="77777777">
      <w:pPr>
        <w:shd w:val="clear" w:color="auto" w:fill="FFFFFF"/>
        <w:rPr>
          <w:rFonts w:asciiTheme="majorHAnsi" w:hAnsiTheme="majorHAnsi" w:cstheme="minorHAnsi"/>
          <w:sz w:val="24"/>
        </w:rPr>
      </w:pPr>
    </w:p>
    <w:p w:rsidRPr="008A6633" w:rsidR="00CC655B" w:rsidP="00CC655B" w:rsidRDefault="00CC655B" w14:paraId="14D3234A" w14:textId="5F6298D1">
      <w:pPr>
        <w:shd w:val="clear" w:color="auto" w:fill="FFFFFF"/>
        <w:rPr>
          <w:rFonts w:asciiTheme="majorHAnsi" w:hAnsiTheme="majorHAnsi" w:cstheme="minorHAnsi"/>
          <w:sz w:val="24"/>
        </w:rPr>
      </w:pPr>
      <w:r w:rsidRPr="008A6633">
        <w:rPr>
          <w:rFonts w:asciiTheme="majorHAnsi" w:hAnsiTheme="majorHAnsi" w:cstheme="minorHAnsi"/>
          <w:sz w:val="24"/>
        </w:rPr>
        <w:t xml:space="preserve">Absent: </w:t>
      </w:r>
      <w:r w:rsidRPr="008A6633" w:rsidR="008A6633">
        <w:rPr>
          <w:rFonts w:asciiTheme="majorHAnsi" w:hAnsiTheme="majorHAnsi" w:cstheme="minorHAnsi"/>
          <w:sz w:val="24"/>
        </w:rPr>
        <w:t xml:space="preserve">Don </w:t>
      </w:r>
      <w:proofErr w:type="spellStart"/>
      <w:r w:rsidRPr="008A6633" w:rsidR="008A6633">
        <w:rPr>
          <w:rFonts w:asciiTheme="majorHAnsi" w:hAnsiTheme="majorHAnsi" w:cstheme="minorHAnsi"/>
          <w:sz w:val="24"/>
        </w:rPr>
        <w:t>Minichino</w:t>
      </w:r>
      <w:proofErr w:type="spellEnd"/>
      <w:r w:rsidR="008A6633">
        <w:rPr>
          <w:rFonts w:asciiTheme="majorHAnsi" w:hAnsiTheme="majorHAnsi" w:cstheme="minorHAnsi"/>
          <w:sz w:val="24"/>
        </w:rPr>
        <w:t xml:space="preserve"> and </w:t>
      </w:r>
      <w:r w:rsidRPr="008A6633" w:rsidR="00E259A1">
        <w:rPr>
          <w:rFonts w:asciiTheme="majorHAnsi" w:hAnsiTheme="majorHAnsi" w:cstheme="minorHAnsi"/>
          <w:sz w:val="24"/>
        </w:rPr>
        <w:t xml:space="preserve">Robert </w:t>
      </w:r>
      <w:proofErr w:type="spellStart"/>
      <w:r w:rsidRPr="008A6633" w:rsidR="00E259A1">
        <w:rPr>
          <w:rFonts w:asciiTheme="majorHAnsi" w:hAnsiTheme="majorHAnsi" w:cstheme="minorHAnsi"/>
          <w:sz w:val="24"/>
        </w:rPr>
        <w:t>Zubrycki</w:t>
      </w:r>
      <w:proofErr w:type="spellEnd"/>
    </w:p>
    <w:p w:rsidRPr="008A6633" w:rsidR="00CC655B" w:rsidP="00CC655B" w:rsidRDefault="00CC655B" w14:paraId="02FD8D20" w14:textId="77777777">
      <w:pPr>
        <w:shd w:val="clear" w:color="auto" w:fill="FFFFFF"/>
        <w:rPr>
          <w:rFonts w:asciiTheme="majorHAnsi" w:hAnsiTheme="majorHAnsi" w:cstheme="minorHAnsi"/>
          <w:sz w:val="24"/>
        </w:rPr>
      </w:pPr>
    </w:p>
    <w:p w:rsidR="00CC655B" w:rsidP="00CC655B" w:rsidRDefault="00CC655B" w14:paraId="541BC3CA" w14:textId="648D7E23">
      <w:pPr>
        <w:shd w:val="clear" w:color="auto" w:fill="FFFFFF"/>
        <w:rPr>
          <w:rFonts w:asciiTheme="majorHAnsi" w:hAnsiTheme="majorHAnsi" w:cstheme="minorHAnsi"/>
          <w:sz w:val="24"/>
        </w:rPr>
      </w:pPr>
      <w:r w:rsidRPr="008A6633">
        <w:rPr>
          <w:rFonts w:asciiTheme="majorHAnsi" w:hAnsiTheme="majorHAnsi" w:cstheme="minorHAnsi"/>
          <w:sz w:val="24"/>
        </w:rPr>
        <w:t xml:space="preserve">Staff: Kathleen </w:t>
      </w:r>
      <w:proofErr w:type="spellStart"/>
      <w:r w:rsidRPr="008A6633">
        <w:rPr>
          <w:rFonts w:asciiTheme="majorHAnsi" w:hAnsiTheme="majorHAnsi" w:cstheme="minorHAnsi"/>
          <w:sz w:val="24"/>
        </w:rPr>
        <w:t>Abels</w:t>
      </w:r>
      <w:proofErr w:type="spellEnd"/>
      <w:r w:rsidRPr="008A6633">
        <w:rPr>
          <w:rFonts w:asciiTheme="majorHAnsi" w:hAnsiTheme="majorHAnsi" w:cstheme="minorHAnsi"/>
          <w:sz w:val="24"/>
        </w:rPr>
        <w:t>, Rachael Paradise</w:t>
      </w:r>
    </w:p>
    <w:p w:rsidR="008A6633" w:rsidP="00CC655B" w:rsidRDefault="008A6633" w14:paraId="232CFA5B" w14:textId="0F8D2F48">
      <w:pPr>
        <w:shd w:val="clear" w:color="auto" w:fill="FFFFFF"/>
        <w:rPr>
          <w:rFonts w:asciiTheme="majorHAnsi" w:hAnsiTheme="majorHAnsi" w:cstheme="minorHAnsi"/>
          <w:sz w:val="24"/>
        </w:rPr>
      </w:pPr>
    </w:p>
    <w:p w:rsidRPr="008A6633" w:rsidR="008A6633" w:rsidP="00CC655B" w:rsidRDefault="008A6633" w14:paraId="365B95CE" w14:textId="434FD818">
      <w:pPr>
        <w:shd w:val="clear" w:color="auto" w:fill="FFFFFF"/>
        <w:rPr>
          <w:rFonts w:asciiTheme="majorHAnsi" w:hAnsiTheme="majorHAnsi" w:cstheme="minorHAnsi"/>
          <w:sz w:val="24"/>
        </w:rPr>
      </w:pPr>
      <w:r>
        <w:rPr>
          <w:rFonts w:asciiTheme="majorHAnsi" w:hAnsiTheme="majorHAnsi" w:cstheme="minorHAnsi"/>
          <w:sz w:val="24"/>
        </w:rPr>
        <w:t xml:space="preserve">IDA: Bill </w:t>
      </w:r>
      <w:proofErr w:type="spellStart"/>
      <w:r>
        <w:rPr>
          <w:rFonts w:asciiTheme="majorHAnsi" w:hAnsiTheme="majorHAnsi" w:cstheme="minorHAnsi"/>
          <w:sz w:val="24"/>
        </w:rPr>
        <w:t>Nulk</w:t>
      </w:r>
      <w:proofErr w:type="spellEnd"/>
    </w:p>
    <w:p w:rsidRPr="008A6633" w:rsidR="00E259A1" w:rsidP="00CC655B" w:rsidRDefault="00E259A1" w14:paraId="35660794" w14:textId="77777777">
      <w:pPr>
        <w:shd w:val="clear" w:color="auto" w:fill="FFFFFF"/>
        <w:rPr>
          <w:rFonts w:asciiTheme="majorHAnsi" w:hAnsiTheme="majorHAnsi" w:cstheme="minorHAnsi"/>
          <w:sz w:val="24"/>
        </w:rPr>
      </w:pPr>
    </w:p>
    <w:p w:rsidRPr="008A6633" w:rsidR="00E259A1" w:rsidP="00380EBA" w:rsidRDefault="00E259A1" w14:paraId="2CEE94EB" w14:textId="33AFB100">
      <w:pPr>
        <w:pStyle w:val="NormalWeb"/>
        <w:numPr>
          <w:ilvl w:val="0"/>
          <w:numId w:val="14"/>
        </w:numPr>
        <w:shd w:val="clear" w:color="auto" w:fill="FFFFFF"/>
        <w:spacing w:before="120" w:beforeAutospacing="0" w:after="0" w:afterAutospacing="0"/>
        <w:rPr>
          <w:rFonts w:asciiTheme="majorHAnsi" w:hAnsiTheme="majorHAnsi"/>
        </w:rPr>
      </w:pPr>
      <w:r w:rsidRPr="008A6633">
        <w:rPr>
          <w:rFonts w:cs="Arial" w:asciiTheme="majorHAnsi" w:hAnsiTheme="majorHAnsi"/>
          <w:color w:val="000000"/>
        </w:rPr>
        <w:t xml:space="preserve">Call to Order </w:t>
      </w:r>
      <w:r w:rsidRPr="008A6633">
        <w:rPr>
          <w:rFonts w:cs="Arial" w:asciiTheme="majorHAnsi" w:hAnsiTheme="majorHAnsi"/>
          <w:color w:val="000000"/>
        </w:rPr>
        <w:tab/>
      </w:r>
      <w:r w:rsidRPr="008A6633">
        <w:rPr>
          <w:rFonts w:cs="Arial" w:asciiTheme="majorHAnsi" w:hAnsiTheme="majorHAnsi"/>
          <w:color w:val="000000"/>
        </w:rPr>
        <w:tab/>
      </w:r>
      <w:r w:rsidRPr="008A6633">
        <w:rPr>
          <w:rFonts w:cs="Arial" w:asciiTheme="majorHAnsi" w:hAnsiTheme="majorHAnsi"/>
          <w:color w:val="000000"/>
        </w:rPr>
        <w:tab/>
      </w:r>
      <w:r w:rsidRPr="008A6633">
        <w:rPr>
          <w:rFonts w:cs="Arial" w:asciiTheme="majorHAnsi" w:hAnsiTheme="majorHAnsi"/>
          <w:color w:val="000000"/>
        </w:rPr>
        <w:tab/>
      </w:r>
      <w:r w:rsidRPr="008A6633">
        <w:rPr>
          <w:rFonts w:cs="Arial" w:asciiTheme="majorHAnsi" w:hAnsiTheme="majorHAnsi"/>
          <w:color w:val="000000"/>
        </w:rPr>
        <w:tab/>
      </w:r>
      <w:r w:rsidRPr="008A6633">
        <w:rPr>
          <w:rFonts w:cs="Arial" w:asciiTheme="majorHAnsi" w:hAnsiTheme="majorHAnsi"/>
          <w:color w:val="000000"/>
        </w:rPr>
        <w:tab/>
      </w:r>
      <w:r w:rsidRPr="008A6633">
        <w:rPr>
          <w:rFonts w:cs="Arial" w:asciiTheme="majorHAnsi" w:hAnsiTheme="majorHAnsi"/>
          <w:color w:val="000000"/>
        </w:rPr>
        <w:tab/>
      </w:r>
    </w:p>
    <w:p w:rsidRPr="008A6633" w:rsidR="00E259A1" w:rsidP="00380EBA" w:rsidRDefault="00E259A1" w14:paraId="57D3D1EA" w14:textId="5F3233C7">
      <w:pPr>
        <w:pStyle w:val="NormalWeb"/>
        <w:numPr>
          <w:ilvl w:val="0"/>
          <w:numId w:val="14"/>
        </w:numPr>
        <w:shd w:val="clear" w:color="auto" w:fill="FFFFFF"/>
        <w:spacing w:before="120" w:beforeAutospacing="0" w:after="0" w:afterAutospacing="0"/>
        <w:rPr>
          <w:rFonts w:asciiTheme="majorHAnsi" w:hAnsiTheme="majorHAnsi"/>
          <w:i/>
          <w:iCs/>
        </w:rPr>
      </w:pPr>
      <w:r w:rsidRPr="008A6633">
        <w:rPr>
          <w:rFonts w:cs="Arial" w:asciiTheme="majorHAnsi" w:hAnsiTheme="majorHAnsi"/>
          <w:color w:val="000000"/>
        </w:rPr>
        <w:t xml:space="preserve">Approval of Minutes: </w:t>
      </w:r>
      <w:r w:rsidRPr="008A6633" w:rsidR="008A6633">
        <w:rPr>
          <w:rFonts w:cs="Arial" w:asciiTheme="majorHAnsi" w:hAnsiTheme="majorHAnsi"/>
          <w:i/>
          <w:iCs/>
          <w:color w:val="000000"/>
        </w:rPr>
        <w:t>May minutes approved.</w:t>
      </w:r>
    </w:p>
    <w:p w:rsidRPr="008A6633" w:rsidR="00743DCD" w:rsidP="00380EBA" w:rsidRDefault="00E259A1" w14:paraId="5C1AEB2C" w14:textId="181B6888">
      <w:pPr>
        <w:pStyle w:val="NormalWeb"/>
        <w:numPr>
          <w:ilvl w:val="0"/>
          <w:numId w:val="14"/>
        </w:numPr>
        <w:shd w:val="clear" w:color="auto" w:fill="FFFFFF"/>
        <w:spacing w:before="120" w:beforeAutospacing="0" w:after="0" w:afterAutospacing="0"/>
        <w:rPr>
          <w:rFonts w:cs="Arial" w:asciiTheme="majorHAnsi" w:hAnsiTheme="majorHAnsi"/>
          <w:color w:val="000000"/>
        </w:rPr>
      </w:pPr>
      <w:r w:rsidRPr="008A6633">
        <w:rPr>
          <w:rFonts w:cs="Arial" w:asciiTheme="majorHAnsi" w:hAnsiTheme="majorHAnsi"/>
          <w:color w:val="000000"/>
        </w:rPr>
        <w:t>Treasurer’s Report:</w:t>
      </w:r>
      <w:r w:rsidR="00A52864">
        <w:rPr>
          <w:rFonts w:cs="Arial" w:asciiTheme="majorHAnsi" w:hAnsiTheme="majorHAnsi"/>
          <w:color w:val="000000"/>
        </w:rPr>
        <w:t xml:space="preserve"> Ms. </w:t>
      </w:r>
      <w:proofErr w:type="spellStart"/>
      <w:r w:rsidR="00A52864">
        <w:rPr>
          <w:rFonts w:cs="Arial" w:asciiTheme="majorHAnsi" w:hAnsiTheme="majorHAnsi"/>
          <w:color w:val="000000"/>
        </w:rPr>
        <w:t>Abels</w:t>
      </w:r>
      <w:proofErr w:type="spellEnd"/>
      <w:r w:rsidR="00A52864">
        <w:rPr>
          <w:rFonts w:cs="Arial" w:asciiTheme="majorHAnsi" w:hAnsiTheme="majorHAnsi"/>
          <w:color w:val="000000"/>
        </w:rPr>
        <w:t xml:space="preserve"> and Mr. Weiss worked on the 2025 budget proposal for the county. We are asking for a 10% increase. We won’t hear anything back until August. Mr. </w:t>
      </w:r>
      <w:proofErr w:type="spellStart"/>
      <w:r w:rsidR="00A52864">
        <w:rPr>
          <w:rFonts w:cs="Arial" w:asciiTheme="majorHAnsi" w:hAnsiTheme="majorHAnsi"/>
          <w:color w:val="000000"/>
        </w:rPr>
        <w:t>Wrecher</w:t>
      </w:r>
      <w:proofErr w:type="spellEnd"/>
      <w:r w:rsidR="00A52864">
        <w:rPr>
          <w:rFonts w:cs="Arial" w:asciiTheme="majorHAnsi" w:hAnsiTheme="majorHAnsi"/>
          <w:color w:val="000000"/>
        </w:rPr>
        <w:t xml:space="preserve"> </w:t>
      </w:r>
      <w:r w:rsidR="001E692A">
        <w:rPr>
          <w:rFonts w:cs="Arial" w:asciiTheme="majorHAnsi" w:hAnsiTheme="majorHAnsi"/>
          <w:color w:val="000000"/>
        </w:rPr>
        <w:t>proposed a marketing budget to publicize the fall Breakfast Symposium. He will share the proposal with the board and the board will vote via email for marketing to support the event.</w:t>
      </w:r>
    </w:p>
    <w:p w:rsidRPr="008A6633" w:rsidR="00E259A1" w:rsidP="00380EBA" w:rsidRDefault="00E259A1" w14:paraId="5CBF9F15" w14:textId="5FB68382">
      <w:pPr>
        <w:pStyle w:val="NormalWeb"/>
        <w:numPr>
          <w:ilvl w:val="0"/>
          <w:numId w:val="14"/>
        </w:numPr>
        <w:shd w:val="clear" w:color="auto" w:fill="FFFFFF"/>
        <w:spacing w:before="120" w:beforeAutospacing="0" w:after="0" w:afterAutospacing="0"/>
        <w:rPr>
          <w:rFonts w:cs="Arial" w:asciiTheme="majorHAnsi" w:hAnsiTheme="majorHAnsi"/>
          <w:color w:val="000000"/>
        </w:rPr>
      </w:pPr>
      <w:r w:rsidRPr="008A6633">
        <w:rPr>
          <w:rFonts w:cs="Arial" w:asciiTheme="majorHAnsi" w:hAnsiTheme="majorHAnsi"/>
          <w:color w:val="000000"/>
        </w:rPr>
        <w:t>Event</w:t>
      </w:r>
      <w:r w:rsidRPr="008A6633" w:rsidR="00743DCD">
        <w:rPr>
          <w:rFonts w:cs="Arial" w:asciiTheme="majorHAnsi" w:hAnsiTheme="majorHAnsi"/>
          <w:color w:val="000000"/>
        </w:rPr>
        <w:t>s</w:t>
      </w:r>
      <w:r w:rsidRPr="008A6633">
        <w:rPr>
          <w:rFonts w:cs="Arial" w:asciiTheme="majorHAnsi" w:hAnsiTheme="majorHAnsi"/>
          <w:color w:val="000000"/>
        </w:rPr>
        <w:t xml:space="preserve"> Committee Report</w:t>
      </w:r>
      <w:r w:rsidRPr="008A6633" w:rsidR="00743DCD">
        <w:rPr>
          <w:rFonts w:cs="Arial" w:asciiTheme="majorHAnsi" w:hAnsiTheme="majorHAnsi"/>
          <w:color w:val="000000"/>
        </w:rPr>
        <w:t xml:space="preserve">: </w:t>
      </w:r>
      <w:r w:rsidR="001E692A">
        <w:rPr>
          <w:rFonts w:cs="Arial" w:asciiTheme="majorHAnsi" w:hAnsiTheme="majorHAnsi"/>
          <w:color w:val="000000"/>
        </w:rPr>
        <w:t xml:space="preserve">Planning of the event has been moving along. We have a featured speaker (Joe Cotter) and are working on getting three panelists. Ms. </w:t>
      </w:r>
      <w:proofErr w:type="spellStart"/>
      <w:r w:rsidR="001E692A">
        <w:rPr>
          <w:rFonts w:cs="Arial" w:asciiTheme="majorHAnsi" w:hAnsiTheme="majorHAnsi"/>
          <w:color w:val="000000"/>
        </w:rPr>
        <w:t>Abels</w:t>
      </w:r>
      <w:proofErr w:type="spellEnd"/>
      <w:r w:rsidR="001E692A">
        <w:rPr>
          <w:rFonts w:cs="Arial" w:asciiTheme="majorHAnsi" w:hAnsiTheme="majorHAnsi"/>
          <w:color w:val="000000"/>
        </w:rPr>
        <w:t xml:space="preserve"> heard back from Adam Bosch who agreed to be on the panel. Mr. Dunkel has been in contact with Mr. Cotter’s office to get a bio and headshot so we can finish the invitation and Mr. </w:t>
      </w:r>
      <w:proofErr w:type="spellStart"/>
      <w:r w:rsidR="001E692A">
        <w:rPr>
          <w:rFonts w:cs="Arial" w:asciiTheme="majorHAnsi" w:hAnsiTheme="majorHAnsi"/>
          <w:color w:val="000000"/>
        </w:rPr>
        <w:t>Wrecher</w:t>
      </w:r>
      <w:proofErr w:type="spellEnd"/>
      <w:r w:rsidR="001E692A">
        <w:rPr>
          <w:rFonts w:cs="Arial" w:asciiTheme="majorHAnsi" w:hAnsiTheme="majorHAnsi"/>
          <w:color w:val="000000"/>
        </w:rPr>
        <w:t xml:space="preserve"> can write a media release. The main thing is that we get the information on our website and social media. The board then </w:t>
      </w:r>
      <w:proofErr w:type="gramStart"/>
      <w:r w:rsidR="001E692A">
        <w:rPr>
          <w:rFonts w:cs="Arial" w:asciiTheme="majorHAnsi" w:hAnsiTheme="majorHAnsi"/>
          <w:color w:val="000000"/>
        </w:rPr>
        <w:t>has to</w:t>
      </w:r>
      <w:proofErr w:type="gramEnd"/>
      <w:r w:rsidR="001E692A">
        <w:rPr>
          <w:rFonts w:cs="Arial" w:asciiTheme="majorHAnsi" w:hAnsiTheme="majorHAnsi"/>
          <w:color w:val="000000"/>
        </w:rPr>
        <w:t xml:space="preserve"> get the word out to </w:t>
      </w:r>
      <w:r w:rsidR="00D36060">
        <w:rPr>
          <w:rFonts w:cs="Arial" w:asciiTheme="majorHAnsi" w:hAnsiTheme="majorHAnsi"/>
          <w:color w:val="000000"/>
        </w:rPr>
        <w:t xml:space="preserve">help </w:t>
      </w:r>
      <w:r w:rsidR="001E692A">
        <w:rPr>
          <w:rFonts w:cs="Arial" w:asciiTheme="majorHAnsi" w:hAnsiTheme="majorHAnsi"/>
          <w:color w:val="000000"/>
        </w:rPr>
        <w:t xml:space="preserve">increase attendance. </w:t>
      </w:r>
    </w:p>
    <w:p w:rsidRPr="008A6633" w:rsidR="00E259A1" w:rsidP="00380EBA" w:rsidRDefault="00E259A1" w14:paraId="3E46CCCF" w14:textId="45947870">
      <w:pPr>
        <w:pStyle w:val="NormalWeb"/>
        <w:numPr>
          <w:ilvl w:val="0"/>
          <w:numId w:val="14"/>
        </w:numPr>
        <w:shd w:val="clear" w:color="auto" w:fill="FFFFFF"/>
        <w:spacing w:before="120" w:beforeAutospacing="0" w:after="0" w:afterAutospacing="0"/>
        <w:rPr>
          <w:rFonts w:cs="Arial" w:asciiTheme="majorHAnsi" w:hAnsiTheme="majorHAnsi"/>
          <w:color w:val="000000"/>
        </w:rPr>
      </w:pPr>
      <w:r w:rsidRPr="008A6633">
        <w:rPr>
          <w:rFonts w:cs="Arial" w:asciiTheme="majorHAnsi" w:hAnsiTheme="majorHAnsi"/>
          <w:color w:val="000000"/>
        </w:rPr>
        <w:t>Marketing Committee Report</w:t>
      </w:r>
      <w:r w:rsidRPr="008A6633" w:rsidR="00743DCD">
        <w:rPr>
          <w:rFonts w:cs="Arial" w:asciiTheme="majorHAnsi" w:hAnsiTheme="majorHAnsi"/>
          <w:color w:val="000000"/>
        </w:rPr>
        <w:t xml:space="preserve">: </w:t>
      </w:r>
      <w:r w:rsidRPr="008A6633" w:rsidR="00743DCD">
        <w:rPr>
          <w:rFonts w:cs="Arial" w:asciiTheme="majorHAnsi" w:hAnsiTheme="majorHAnsi"/>
          <w:i/>
          <w:iCs/>
          <w:color w:val="000000"/>
        </w:rPr>
        <w:t>Report attached.</w:t>
      </w:r>
      <w:r w:rsidRPr="008A6633" w:rsidR="00743DCD">
        <w:rPr>
          <w:rFonts w:cs="Arial" w:asciiTheme="majorHAnsi" w:hAnsiTheme="majorHAnsi"/>
          <w:color w:val="000000"/>
        </w:rPr>
        <w:t xml:space="preserve"> </w:t>
      </w:r>
    </w:p>
    <w:p w:rsidRPr="001E692A" w:rsidR="00E259A1" w:rsidP="00380EBA" w:rsidRDefault="00E259A1" w14:paraId="058803EE" w14:textId="7DB1D5B9">
      <w:pPr>
        <w:pStyle w:val="NormalWeb"/>
        <w:numPr>
          <w:ilvl w:val="0"/>
          <w:numId w:val="14"/>
        </w:numPr>
        <w:shd w:val="clear" w:color="auto" w:fill="FFFFFF"/>
        <w:spacing w:before="120" w:beforeAutospacing="0" w:after="0" w:afterAutospacing="0"/>
        <w:rPr>
          <w:rFonts w:cs="Arial" w:asciiTheme="majorHAnsi" w:hAnsiTheme="majorHAnsi"/>
          <w:color w:val="000000"/>
        </w:rPr>
      </w:pPr>
      <w:r w:rsidRPr="008A6633">
        <w:rPr>
          <w:rFonts w:cs="Arial" w:asciiTheme="majorHAnsi" w:hAnsiTheme="majorHAnsi"/>
          <w:color w:val="000000"/>
        </w:rPr>
        <w:t>President’s Report</w:t>
      </w:r>
      <w:r w:rsidRPr="008A6633" w:rsidR="00743DCD">
        <w:rPr>
          <w:rFonts w:cs="Arial" w:asciiTheme="majorHAnsi" w:hAnsiTheme="majorHAnsi"/>
          <w:color w:val="000000"/>
        </w:rPr>
        <w:t xml:space="preserve">: </w:t>
      </w:r>
      <w:r w:rsidRPr="008A6633" w:rsidR="00743DCD">
        <w:rPr>
          <w:rFonts w:cs="Arial" w:asciiTheme="majorHAnsi" w:hAnsiTheme="majorHAnsi"/>
          <w:i/>
          <w:iCs/>
          <w:color w:val="000000"/>
        </w:rPr>
        <w:t>Report attached</w:t>
      </w:r>
    </w:p>
    <w:p w:rsidRPr="008A6633" w:rsidR="00E259A1" w:rsidP="00380EBA" w:rsidRDefault="00380EBA" w14:paraId="4E0B7396" w14:textId="437873E3">
      <w:pPr>
        <w:pStyle w:val="NormalWeb"/>
        <w:numPr>
          <w:ilvl w:val="0"/>
          <w:numId w:val="14"/>
        </w:numPr>
        <w:shd w:val="clear" w:color="auto" w:fill="FFFFFF"/>
        <w:spacing w:before="120" w:beforeAutospacing="0" w:after="0" w:afterAutospacing="0" w:line="255" w:lineRule="atLeast"/>
        <w:rPr>
          <w:rFonts w:cs="Arial" w:asciiTheme="majorHAnsi" w:hAnsiTheme="majorHAnsi"/>
          <w:color w:val="000000"/>
        </w:rPr>
      </w:pPr>
      <w:r w:rsidRPr="008A6633">
        <w:rPr>
          <w:rFonts w:cs="Cambria" w:asciiTheme="majorHAnsi" w:hAnsiTheme="majorHAnsi" w:eastAsiaTheme="minorHAnsi"/>
        </w:rPr>
        <w:t xml:space="preserve">Meeting was adjourned at </w:t>
      </w:r>
      <w:r w:rsidR="00D36060">
        <w:rPr>
          <w:rFonts w:cs="Cambria" w:asciiTheme="majorHAnsi" w:hAnsiTheme="majorHAnsi" w:eastAsiaTheme="minorHAnsi"/>
        </w:rPr>
        <w:t>9:35</w:t>
      </w:r>
      <w:r w:rsidRPr="008A6633">
        <w:rPr>
          <w:rFonts w:cs="Cambria" w:asciiTheme="majorHAnsi" w:hAnsiTheme="majorHAnsi" w:eastAsiaTheme="minorHAnsi"/>
        </w:rPr>
        <w:t xml:space="preserve"> a.m.</w:t>
      </w:r>
      <w:r w:rsidRPr="008A6633" w:rsidR="00E259A1">
        <w:rPr>
          <w:rFonts w:cs="Arial" w:asciiTheme="majorHAnsi" w:hAnsiTheme="majorHAnsi"/>
          <w:color w:val="000000"/>
        </w:rPr>
        <w:tab/>
      </w:r>
      <w:r w:rsidRPr="008A6633" w:rsidR="00E259A1">
        <w:rPr>
          <w:rFonts w:cs="Arial" w:asciiTheme="majorHAnsi" w:hAnsiTheme="majorHAnsi"/>
          <w:color w:val="000000"/>
        </w:rPr>
        <w:t xml:space="preserve">   </w:t>
      </w:r>
    </w:p>
    <w:p w:rsidRPr="008A6633" w:rsidR="00E259A1" w:rsidP="00380EBA" w:rsidRDefault="00E259A1" w14:paraId="40451B48" w14:textId="77777777">
      <w:pPr>
        <w:rPr>
          <w:rFonts w:asciiTheme="majorHAnsi" w:hAnsiTheme="majorHAnsi"/>
          <w:b/>
          <w:sz w:val="24"/>
        </w:rPr>
      </w:pPr>
    </w:p>
    <w:p w:rsidRPr="008A6633" w:rsidR="00380EBA" w:rsidP="00380EBA" w:rsidRDefault="00E259A1" w14:paraId="45461FCB" w14:textId="4C2438B1">
      <w:pPr>
        <w:jc w:val="center"/>
        <w:rPr>
          <w:rFonts w:asciiTheme="majorHAnsi" w:hAnsiTheme="majorHAnsi"/>
          <w:b/>
          <w:sz w:val="24"/>
        </w:rPr>
      </w:pPr>
      <w:r w:rsidRPr="008A6633">
        <w:rPr>
          <w:rFonts w:asciiTheme="majorHAnsi" w:hAnsiTheme="majorHAnsi"/>
          <w:b/>
          <w:sz w:val="24"/>
        </w:rPr>
        <w:t xml:space="preserve">Next meeting is Tuesday, </w:t>
      </w:r>
      <w:r w:rsidR="00D36060">
        <w:rPr>
          <w:rFonts w:asciiTheme="majorHAnsi" w:hAnsiTheme="majorHAnsi"/>
          <w:b/>
          <w:sz w:val="24"/>
        </w:rPr>
        <w:t>Sept. 10</w:t>
      </w:r>
      <w:r w:rsidRPr="008A6633">
        <w:rPr>
          <w:rFonts w:asciiTheme="majorHAnsi" w:hAnsiTheme="majorHAnsi"/>
          <w:b/>
          <w:sz w:val="24"/>
        </w:rPr>
        <w:t>, 2024, at 9 a.m</w:t>
      </w:r>
      <w:bookmarkStart w:name="_Hlk33118635" w:id="0"/>
      <w:r w:rsidRPr="008A6633" w:rsidR="00380EBA">
        <w:rPr>
          <w:rFonts w:asciiTheme="majorHAnsi" w:hAnsiTheme="majorHAnsi"/>
          <w:b/>
          <w:sz w:val="24"/>
        </w:rPr>
        <w:t>.</w:t>
      </w:r>
    </w:p>
    <w:p w:rsidR="008A6633" w:rsidP="00380EBA" w:rsidRDefault="008A6633" w14:paraId="1A4C7DA8" w14:textId="77777777">
      <w:pPr>
        <w:rPr>
          <w:rFonts w:asciiTheme="majorHAnsi" w:hAnsiTheme="majorHAnsi"/>
          <w:b/>
          <w:bCs/>
          <w:sz w:val="24"/>
        </w:rPr>
      </w:pPr>
    </w:p>
    <w:p w:rsidR="00D36060" w:rsidP="00380EBA" w:rsidRDefault="00D36060" w14:paraId="75D5C322" w14:textId="77777777">
      <w:pPr>
        <w:rPr>
          <w:rFonts w:asciiTheme="majorHAnsi" w:hAnsiTheme="majorHAnsi"/>
          <w:b/>
          <w:bCs/>
          <w:sz w:val="24"/>
        </w:rPr>
      </w:pPr>
    </w:p>
    <w:p w:rsidR="00D36060" w:rsidP="00380EBA" w:rsidRDefault="00D36060" w14:paraId="6FE470DB" w14:textId="77777777">
      <w:pPr>
        <w:rPr>
          <w:rFonts w:asciiTheme="majorHAnsi" w:hAnsiTheme="majorHAnsi"/>
          <w:b/>
          <w:bCs/>
          <w:sz w:val="24"/>
        </w:rPr>
      </w:pPr>
    </w:p>
    <w:p w:rsidR="00D36060" w:rsidP="00380EBA" w:rsidRDefault="00D36060" w14:paraId="555D3024" w14:textId="77777777">
      <w:pPr>
        <w:rPr>
          <w:rFonts w:asciiTheme="majorHAnsi" w:hAnsiTheme="majorHAnsi"/>
          <w:b/>
          <w:bCs/>
          <w:sz w:val="24"/>
        </w:rPr>
      </w:pPr>
    </w:p>
    <w:p w:rsidR="00D36060" w:rsidP="00380EBA" w:rsidRDefault="00D36060" w14:paraId="4879E0B9" w14:textId="77777777">
      <w:pPr>
        <w:rPr>
          <w:rFonts w:asciiTheme="majorHAnsi" w:hAnsiTheme="majorHAnsi"/>
          <w:b/>
          <w:bCs/>
          <w:sz w:val="24"/>
        </w:rPr>
      </w:pPr>
    </w:p>
    <w:p w:rsidR="00D36060" w:rsidP="00380EBA" w:rsidRDefault="00D36060" w14:paraId="02E80B6E" w14:textId="77777777">
      <w:pPr>
        <w:rPr>
          <w:rFonts w:asciiTheme="majorHAnsi" w:hAnsiTheme="majorHAnsi"/>
          <w:b/>
          <w:bCs/>
          <w:sz w:val="24"/>
        </w:rPr>
      </w:pPr>
    </w:p>
    <w:p w:rsidR="00D36060" w:rsidP="00380EBA" w:rsidRDefault="00D36060" w14:paraId="156362FD" w14:textId="77777777">
      <w:pPr>
        <w:rPr>
          <w:rFonts w:asciiTheme="majorHAnsi" w:hAnsiTheme="majorHAnsi"/>
          <w:b/>
          <w:bCs/>
          <w:sz w:val="24"/>
        </w:rPr>
      </w:pPr>
    </w:p>
    <w:p w:rsidR="00D36060" w:rsidP="00380EBA" w:rsidRDefault="00D36060" w14:paraId="4881FEE3" w14:textId="77777777">
      <w:pPr>
        <w:rPr>
          <w:rFonts w:asciiTheme="majorHAnsi" w:hAnsiTheme="majorHAnsi"/>
          <w:b/>
          <w:bCs/>
          <w:sz w:val="24"/>
        </w:rPr>
      </w:pPr>
    </w:p>
    <w:p w:rsidRPr="008A6633" w:rsidR="00E259A1" w:rsidP="00380EBA" w:rsidRDefault="00E259A1" w14:paraId="45607FE7" w14:textId="3E1C1F6F">
      <w:pPr>
        <w:rPr>
          <w:rFonts w:asciiTheme="majorHAnsi" w:hAnsiTheme="majorHAnsi"/>
          <w:b/>
          <w:sz w:val="24"/>
        </w:rPr>
      </w:pPr>
      <w:r w:rsidRPr="008A6633">
        <w:rPr>
          <w:rFonts w:asciiTheme="majorHAnsi" w:hAnsiTheme="majorHAnsi"/>
          <w:b/>
          <w:bCs/>
          <w:sz w:val="24"/>
        </w:rPr>
        <w:t>Marketing Committee Report</w:t>
      </w:r>
    </w:p>
    <w:p w:rsidRPr="008A6633" w:rsidR="00380EBA" w:rsidP="00380EBA" w:rsidRDefault="00380EBA" w14:paraId="78CBC547" w14:textId="77777777">
      <w:pPr>
        <w:rPr>
          <w:rFonts w:asciiTheme="majorHAnsi" w:hAnsiTheme="majorHAnsi"/>
          <w:b/>
          <w:bCs/>
          <w:sz w:val="24"/>
        </w:rPr>
      </w:pPr>
    </w:p>
    <w:p w:rsidRPr="008A6633" w:rsidR="00E259A1" w:rsidP="00380EBA" w:rsidRDefault="00E259A1" w14:paraId="221789D3" w14:textId="2B1754D7">
      <w:pPr>
        <w:rPr>
          <w:rFonts w:asciiTheme="majorHAnsi" w:hAnsiTheme="majorHAnsi"/>
          <w:b/>
          <w:bCs/>
          <w:sz w:val="24"/>
        </w:rPr>
      </w:pPr>
      <w:r w:rsidRPr="008A6633">
        <w:rPr>
          <w:rFonts w:asciiTheme="majorHAnsi" w:hAnsiTheme="majorHAnsi"/>
          <w:b/>
          <w:bCs/>
          <w:sz w:val="24"/>
        </w:rPr>
        <w:t>PCEDC Marketing Committee</w:t>
      </w:r>
      <w:r w:rsidR="00D36060">
        <w:rPr>
          <w:rFonts w:asciiTheme="majorHAnsi" w:hAnsiTheme="majorHAnsi"/>
          <w:b/>
          <w:bCs/>
          <w:sz w:val="24"/>
        </w:rPr>
        <w:t xml:space="preserve"> Report</w:t>
      </w:r>
    </w:p>
    <w:p w:rsidRPr="008A6633" w:rsidR="00E259A1" w:rsidP="00380EBA" w:rsidRDefault="00E259A1" w14:paraId="7C0F335F" w14:textId="77777777">
      <w:pPr>
        <w:rPr>
          <w:rFonts w:asciiTheme="majorHAnsi" w:hAnsiTheme="majorHAnsi"/>
          <w:b/>
          <w:bCs/>
          <w:sz w:val="24"/>
        </w:rPr>
      </w:pPr>
      <w:r w:rsidRPr="008A6633">
        <w:rPr>
          <w:rFonts w:asciiTheme="majorHAnsi" w:hAnsiTheme="majorHAnsi"/>
          <w:b/>
          <w:bCs/>
          <w:sz w:val="24"/>
        </w:rPr>
        <w:t>Walter Recher</w:t>
      </w:r>
    </w:p>
    <w:p w:rsidRPr="008A6633" w:rsidR="00E259A1" w:rsidP="00380EBA" w:rsidRDefault="00E259A1" w14:paraId="6E32CDE7" w14:textId="77777777">
      <w:pPr>
        <w:rPr>
          <w:rFonts w:asciiTheme="majorHAnsi" w:hAnsiTheme="majorHAnsi"/>
          <w:b/>
          <w:bCs/>
          <w:sz w:val="24"/>
        </w:rPr>
      </w:pPr>
      <w:r w:rsidRPr="008A6633">
        <w:rPr>
          <w:rFonts w:asciiTheme="majorHAnsi" w:hAnsiTheme="majorHAnsi"/>
          <w:b/>
          <w:bCs/>
          <w:sz w:val="24"/>
        </w:rPr>
        <w:t>Don Minichino</w:t>
      </w:r>
    </w:p>
    <w:p w:rsidRPr="008A6633" w:rsidR="00E259A1" w:rsidP="00380EBA" w:rsidRDefault="00E259A1" w14:paraId="2E1203A4" w14:textId="77777777">
      <w:pPr>
        <w:rPr>
          <w:rFonts w:asciiTheme="majorHAnsi" w:hAnsiTheme="majorHAnsi"/>
          <w:b/>
          <w:bCs/>
          <w:sz w:val="24"/>
        </w:rPr>
      </w:pPr>
      <w:r w:rsidRPr="008A6633">
        <w:rPr>
          <w:rFonts w:asciiTheme="majorHAnsi" w:hAnsiTheme="majorHAnsi"/>
          <w:b/>
          <w:bCs/>
          <w:sz w:val="24"/>
        </w:rPr>
        <w:t>Dylan Myoshi</w:t>
      </w:r>
    </w:p>
    <w:p w:rsidRPr="008A6633" w:rsidR="00E259A1" w:rsidP="00380EBA" w:rsidRDefault="00E259A1" w14:paraId="042273A3" w14:textId="77777777">
      <w:pPr>
        <w:rPr>
          <w:rFonts w:asciiTheme="majorHAnsi" w:hAnsiTheme="majorHAnsi"/>
          <w:b/>
          <w:bCs/>
          <w:sz w:val="24"/>
        </w:rPr>
      </w:pPr>
      <w:r w:rsidRPr="008A6633">
        <w:rPr>
          <w:rFonts w:asciiTheme="majorHAnsi" w:hAnsiTheme="majorHAnsi"/>
          <w:b/>
          <w:bCs/>
          <w:sz w:val="24"/>
        </w:rPr>
        <w:t xml:space="preserve">Chris Ryder </w:t>
      </w:r>
    </w:p>
    <w:p w:rsidRPr="008A6633" w:rsidR="00E259A1" w:rsidP="00380EBA" w:rsidRDefault="00E259A1" w14:paraId="38BAEB83" w14:textId="321EA167">
      <w:pPr>
        <w:rPr>
          <w:rFonts w:asciiTheme="majorHAnsi" w:hAnsiTheme="majorHAnsi"/>
          <w:b/>
          <w:bCs/>
          <w:sz w:val="24"/>
        </w:rPr>
      </w:pPr>
      <w:r w:rsidRPr="008A6633">
        <w:rPr>
          <w:rFonts w:asciiTheme="majorHAnsi" w:hAnsiTheme="majorHAnsi"/>
          <w:b/>
          <w:bCs/>
          <w:sz w:val="24"/>
        </w:rPr>
        <w:t>William Dunkel</w:t>
      </w:r>
    </w:p>
    <w:p w:rsidRPr="008A6633" w:rsidR="008A6633" w:rsidP="00380EBA" w:rsidRDefault="008A6633" w14:paraId="5C22B4B9" w14:textId="0F24DAF7">
      <w:pPr>
        <w:rPr>
          <w:rFonts w:asciiTheme="majorHAnsi" w:hAnsiTheme="majorHAnsi"/>
          <w:b/>
          <w:bCs/>
          <w:sz w:val="24"/>
        </w:rPr>
      </w:pPr>
      <w:r w:rsidRPr="008A6633">
        <w:rPr>
          <w:rFonts w:asciiTheme="majorHAnsi" w:hAnsiTheme="majorHAnsi"/>
          <w:b/>
          <w:bCs/>
          <w:sz w:val="24"/>
        </w:rPr>
        <w:t>July 8, 2024</w:t>
      </w:r>
    </w:p>
    <w:p w:rsidRPr="008A6633" w:rsidR="00E259A1" w:rsidP="00380EBA" w:rsidRDefault="00E259A1" w14:paraId="75E9DC60" w14:textId="77777777">
      <w:pPr>
        <w:rPr>
          <w:rFonts w:asciiTheme="majorHAnsi" w:hAnsiTheme="majorHAnsi"/>
          <w:b/>
          <w:bCs/>
          <w:sz w:val="24"/>
        </w:rPr>
      </w:pPr>
    </w:p>
    <w:p w:rsidRPr="008A6633" w:rsidR="008A6633" w:rsidP="008A6633" w:rsidRDefault="008A6633" w14:paraId="4684A3CD" w14:textId="77777777">
      <w:pPr>
        <w:spacing w:line="276" w:lineRule="auto"/>
        <w:rPr>
          <w:rFonts w:asciiTheme="majorHAnsi" w:hAnsiTheme="majorHAnsi"/>
          <w:b/>
          <w:bCs/>
          <w:noProof/>
          <w:sz w:val="24"/>
        </w:rPr>
      </w:pPr>
      <w:r w:rsidRPr="008A6633">
        <w:rPr>
          <w:rFonts w:asciiTheme="majorHAnsi" w:hAnsiTheme="majorHAnsi"/>
          <w:b/>
          <w:bCs/>
          <w:noProof/>
          <w:sz w:val="24"/>
        </w:rPr>
        <w:t>Developments and Activities</w:t>
      </w:r>
    </w:p>
    <w:p w:rsidRPr="008A6633" w:rsidR="008A6633" w:rsidP="008A6633" w:rsidRDefault="008A6633" w14:paraId="698CD7B2" w14:textId="77777777">
      <w:pPr>
        <w:spacing w:line="276" w:lineRule="auto"/>
        <w:rPr>
          <w:rFonts w:asciiTheme="majorHAnsi" w:hAnsiTheme="majorHAnsi"/>
          <w:b/>
          <w:bCs/>
          <w:noProof/>
          <w:sz w:val="24"/>
        </w:rPr>
      </w:pPr>
    </w:p>
    <w:p w:rsidRPr="008A6633" w:rsidR="008A6633" w:rsidP="008A6633" w:rsidRDefault="008A6633" w14:paraId="5B3BBAE7" w14:textId="77777777">
      <w:pPr>
        <w:pStyle w:val="ListParagraph"/>
        <w:numPr>
          <w:ilvl w:val="0"/>
          <w:numId w:val="11"/>
        </w:numPr>
        <w:spacing w:after="160" w:line="259" w:lineRule="auto"/>
        <w:rPr>
          <w:rFonts w:asciiTheme="majorHAnsi" w:hAnsiTheme="majorHAnsi"/>
          <w:noProof/>
          <w:sz w:val="24"/>
        </w:rPr>
      </w:pPr>
      <w:r w:rsidRPr="008A6633">
        <w:rPr>
          <w:rFonts w:asciiTheme="majorHAnsi" w:hAnsiTheme="majorHAnsi"/>
          <w:noProof/>
          <w:sz w:val="24"/>
        </w:rPr>
        <w:t>Marketing Committee Members Walter Recher, Don Minichino, Chris Ryder, Wiliam Dunkel participated in event planning meeting on Fall 2024 Symposiium</w:t>
      </w:r>
    </w:p>
    <w:p w:rsidRPr="008A6633" w:rsidR="008A6633" w:rsidP="008A6633" w:rsidRDefault="008A6633" w14:paraId="1D7E17B2" w14:textId="77777777">
      <w:pPr>
        <w:pStyle w:val="ListParagraph"/>
        <w:numPr>
          <w:ilvl w:val="1"/>
          <w:numId w:val="11"/>
        </w:numPr>
        <w:spacing w:after="160" w:line="259" w:lineRule="auto"/>
        <w:rPr>
          <w:rFonts w:asciiTheme="majorHAnsi" w:hAnsiTheme="majorHAnsi"/>
          <w:noProof/>
          <w:sz w:val="24"/>
        </w:rPr>
      </w:pPr>
      <w:r w:rsidRPr="008A6633">
        <w:rPr>
          <w:rFonts w:asciiTheme="majorHAnsi" w:hAnsiTheme="majorHAnsi"/>
          <w:noProof/>
          <w:sz w:val="24"/>
        </w:rPr>
        <w:t>Don is working to implement social media campaign</w:t>
      </w:r>
    </w:p>
    <w:p w:rsidRPr="008A6633" w:rsidR="008A6633" w:rsidP="008A6633" w:rsidRDefault="008A6633" w14:paraId="095FD119" w14:textId="77777777">
      <w:pPr>
        <w:pStyle w:val="ListParagraph"/>
        <w:numPr>
          <w:ilvl w:val="1"/>
          <w:numId w:val="11"/>
        </w:numPr>
        <w:spacing w:after="160" w:line="259" w:lineRule="auto"/>
        <w:rPr>
          <w:rFonts w:asciiTheme="majorHAnsi" w:hAnsiTheme="majorHAnsi"/>
          <w:noProof/>
          <w:sz w:val="24"/>
        </w:rPr>
      </w:pPr>
      <w:r w:rsidRPr="008A6633">
        <w:rPr>
          <w:rFonts w:asciiTheme="majorHAnsi" w:hAnsiTheme="majorHAnsi"/>
          <w:noProof/>
          <w:sz w:val="24"/>
        </w:rPr>
        <w:t xml:space="preserve">Walter is set to draft press release upon receiving keynote speaker bio and headshot </w:t>
      </w:r>
    </w:p>
    <w:p w:rsidR="008A6633" w:rsidP="008A6633" w:rsidRDefault="008A6633" w14:paraId="3BE55FDC" w14:textId="037D4ADC">
      <w:pPr>
        <w:pStyle w:val="ListParagraph"/>
        <w:numPr>
          <w:ilvl w:val="1"/>
          <w:numId w:val="11"/>
        </w:numPr>
        <w:spacing w:after="160" w:line="259" w:lineRule="auto"/>
        <w:rPr>
          <w:rFonts w:asciiTheme="majorHAnsi" w:hAnsiTheme="majorHAnsi"/>
          <w:noProof/>
          <w:sz w:val="24"/>
        </w:rPr>
      </w:pPr>
      <w:r w:rsidRPr="008A6633">
        <w:rPr>
          <w:rFonts w:asciiTheme="majorHAnsi" w:hAnsiTheme="majorHAnsi"/>
          <w:noProof/>
          <w:sz w:val="24"/>
        </w:rPr>
        <w:t xml:space="preserve">All committed to engage colleagus and community to help drive attendees and sponsorship </w:t>
      </w:r>
    </w:p>
    <w:p w:rsidR="008A6633" w:rsidP="008A6633" w:rsidRDefault="008A6633" w14:paraId="78AD8F91" w14:textId="05DBDA12">
      <w:pPr>
        <w:spacing w:after="160" w:line="259" w:lineRule="auto"/>
        <w:rPr>
          <w:rFonts w:asciiTheme="majorHAnsi" w:hAnsiTheme="majorHAnsi"/>
          <w:noProof/>
          <w:sz w:val="24"/>
        </w:rPr>
      </w:pPr>
    </w:p>
    <w:p w:rsidR="00D36060" w:rsidP="008A6633" w:rsidRDefault="00D36060" w14:paraId="65069B1C" w14:textId="77777777">
      <w:pPr>
        <w:jc w:val="center"/>
        <w:rPr>
          <w:rFonts w:cs="Arial" w:asciiTheme="majorHAnsi" w:hAnsiTheme="majorHAnsi"/>
          <w:b/>
          <w:bCs/>
          <w:sz w:val="24"/>
        </w:rPr>
      </w:pPr>
    </w:p>
    <w:p w:rsidR="00D36060" w:rsidP="008A6633" w:rsidRDefault="00D36060" w14:paraId="53F2423B" w14:textId="77777777">
      <w:pPr>
        <w:jc w:val="center"/>
        <w:rPr>
          <w:rFonts w:cs="Arial" w:asciiTheme="majorHAnsi" w:hAnsiTheme="majorHAnsi"/>
          <w:b/>
          <w:bCs/>
          <w:sz w:val="24"/>
        </w:rPr>
      </w:pPr>
    </w:p>
    <w:p w:rsidR="00D36060" w:rsidP="008A6633" w:rsidRDefault="00D36060" w14:paraId="2B4B5852" w14:textId="77777777">
      <w:pPr>
        <w:jc w:val="center"/>
        <w:rPr>
          <w:rFonts w:cs="Arial" w:asciiTheme="majorHAnsi" w:hAnsiTheme="majorHAnsi"/>
          <w:b/>
          <w:bCs/>
          <w:sz w:val="24"/>
        </w:rPr>
      </w:pPr>
    </w:p>
    <w:p w:rsidR="00D36060" w:rsidP="008A6633" w:rsidRDefault="00D36060" w14:paraId="719383F2" w14:textId="77777777">
      <w:pPr>
        <w:jc w:val="center"/>
        <w:rPr>
          <w:rFonts w:cs="Arial" w:asciiTheme="majorHAnsi" w:hAnsiTheme="majorHAnsi"/>
          <w:b/>
          <w:bCs/>
          <w:sz w:val="24"/>
        </w:rPr>
      </w:pPr>
    </w:p>
    <w:p w:rsidR="00D36060" w:rsidP="008A6633" w:rsidRDefault="00D36060" w14:paraId="1CEE4734" w14:textId="77777777">
      <w:pPr>
        <w:jc w:val="center"/>
        <w:rPr>
          <w:rFonts w:cs="Arial" w:asciiTheme="majorHAnsi" w:hAnsiTheme="majorHAnsi"/>
          <w:b/>
          <w:bCs/>
          <w:sz w:val="24"/>
        </w:rPr>
      </w:pPr>
    </w:p>
    <w:p w:rsidR="00D36060" w:rsidP="008A6633" w:rsidRDefault="00D36060" w14:paraId="18A1773A" w14:textId="77777777">
      <w:pPr>
        <w:jc w:val="center"/>
        <w:rPr>
          <w:rFonts w:cs="Arial" w:asciiTheme="majorHAnsi" w:hAnsiTheme="majorHAnsi"/>
          <w:b/>
          <w:bCs/>
          <w:sz w:val="24"/>
        </w:rPr>
      </w:pPr>
    </w:p>
    <w:p w:rsidR="00D36060" w:rsidP="008A6633" w:rsidRDefault="00D36060" w14:paraId="73AB4C2A" w14:textId="77777777">
      <w:pPr>
        <w:jc w:val="center"/>
        <w:rPr>
          <w:rFonts w:cs="Arial" w:asciiTheme="majorHAnsi" w:hAnsiTheme="majorHAnsi"/>
          <w:b/>
          <w:bCs/>
          <w:sz w:val="24"/>
        </w:rPr>
      </w:pPr>
    </w:p>
    <w:p w:rsidR="00D36060" w:rsidP="008A6633" w:rsidRDefault="00D36060" w14:paraId="4BFCDEAE" w14:textId="77777777">
      <w:pPr>
        <w:jc w:val="center"/>
        <w:rPr>
          <w:rFonts w:cs="Arial" w:asciiTheme="majorHAnsi" w:hAnsiTheme="majorHAnsi"/>
          <w:b/>
          <w:bCs/>
          <w:sz w:val="24"/>
        </w:rPr>
      </w:pPr>
    </w:p>
    <w:p w:rsidR="00D36060" w:rsidP="008A6633" w:rsidRDefault="00D36060" w14:paraId="3D46AF13" w14:textId="77777777">
      <w:pPr>
        <w:jc w:val="center"/>
        <w:rPr>
          <w:rFonts w:cs="Arial" w:asciiTheme="majorHAnsi" w:hAnsiTheme="majorHAnsi"/>
          <w:b/>
          <w:bCs/>
          <w:sz w:val="24"/>
        </w:rPr>
      </w:pPr>
    </w:p>
    <w:p w:rsidR="00D36060" w:rsidP="008A6633" w:rsidRDefault="00D36060" w14:paraId="1DE4DF43" w14:textId="77777777">
      <w:pPr>
        <w:jc w:val="center"/>
        <w:rPr>
          <w:rFonts w:cs="Arial" w:asciiTheme="majorHAnsi" w:hAnsiTheme="majorHAnsi"/>
          <w:b/>
          <w:bCs/>
          <w:sz w:val="24"/>
        </w:rPr>
      </w:pPr>
    </w:p>
    <w:p w:rsidR="00D36060" w:rsidP="008A6633" w:rsidRDefault="00D36060" w14:paraId="27DDE08D" w14:textId="77777777">
      <w:pPr>
        <w:jc w:val="center"/>
        <w:rPr>
          <w:rFonts w:cs="Arial" w:asciiTheme="majorHAnsi" w:hAnsiTheme="majorHAnsi"/>
          <w:b/>
          <w:bCs/>
          <w:sz w:val="24"/>
        </w:rPr>
      </w:pPr>
    </w:p>
    <w:p w:rsidR="00D36060" w:rsidP="008A6633" w:rsidRDefault="00D36060" w14:paraId="3C8C0E81" w14:textId="77777777">
      <w:pPr>
        <w:jc w:val="center"/>
        <w:rPr>
          <w:rFonts w:cs="Arial" w:asciiTheme="majorHAnsi" w:hAnsiTheme="majorHAnsi"/>
          <w:b/>
          <w:bCs/>
          <w:sz w:val="24"/>
        </w:rPr>
      </w:pPr>
    </w:p>
    <w:p w:rsidR="00D36060" w:rsidP="008A6633" w:rsidRDefault="00D36060" w14:paraId="1CF41658" w14:textId="77777777">
      <w:pPr>
        <w:jc w:val="center"/>
        <w:rPr>
          <w:rFonts w:cs="Arial" w:asciiTheme="majorHAnsi" w:hAnsiTheme="majorHAnsi"/>
          <w:b/>
          <w:bCs/>
          <w:sz w:val="24"/>
        </w:rPr>
      </w:pPr>
    </w:p>
    <w:p w:rsidR="00D36060" w:rsidP="008A6633" w:rsidRDefault="00D36060" w14:paraId="26F7CE9F" w14:textId="77777777">
      <w:pPr>
        <w:jc w:val="center"/>
        <w:rPr>
          <w:rFonts w:cs="Arial" w:asciiTheme="majorHAnsi" w:hAnsiTheme="majorHAnsi"/>
          <w:b/>
          <w:bCs/>
          <w:sz w:val="24"/>
        </w:rPr>
      </w:pPr>
    </w:p>
    <w:p w:rsidR="00D36060" w:rsidP="008A6633" w:rsidRDefault="00D36060" w14:paraId="21F1B47D" w14:textId="77777777">
      <w:pPr>
        <w:jc w:val="center"/>
        <w:rPr>
          <w:rFonts w:cs="Arial" w:asciiTheme="majorHAnsi" w:hAnsiTheme="majorHAnsi"/>
          <w:b/>
          <w:bCs/>
          <w:sz w:val="24"/>
        </w:rPr>
      </w:pPr>
    </w:p>
    <w:p w:rsidR="00D36060" w:rsidP="008A6633" w:rsidRDefault="00D36060" w14:paraId="06DCC604" w14:textId="77777777">
      <w:pPr>
        <w:jc w:val="center"/>
        <w:rPr>
          <w:rFonts w:cs="Arial" w:asciiTheme="majorHAnsi" w:hAnsiTheme="majorHAnsi"/>
          <w:b/>
          <w:bCs/>
          <w:sz w:val="24"/>
        </w:rPr>
      </w:pPr>
    </w:p>
    <w:p w:rsidR="00D36060" w:rsidP="008A6633" w:rsidRDefault="00D36060" w14:paraId="057BFAFF" w14:textId="77777777">
      <w:pPr>
        <w:jc w:val="center"/>
        <w:rPr>
          <w:rFonts w:cs="Arial" w:asciiTheme="majorHAnsi" w:hAnsiTheme="majorHAnsi"/>
          <w:b/>
          <w:bCs/>
          <w:sz w:val="24"/>
        </w:rPr>
      </w:pPr>
    </w:p>
    <w:p w:rsidR="00D36060" w:rsidP="008A6633" w:rsidRDefault="00D36060" w14:paraId="67B9B042" w14:textId="77777777">
      <w:pPr>
        <w:jc w:val="center"/>
        <w:rPr>
          <w:rFonts w:cs="Arial" w:asciiTheme="majorHAnsi" w:hAnsiTheme="majorHAnsi"/>
          <w:b/>
          <w:bCs/>
          <w:sz w:val="24"/>
        </w:rPr>
      </w:pPr>
    </w:p>
    <w:p w:rsidR="00D36060" w:rsidP="008A6633" w:rsidRDefault="00D36060" w14:paraId="2A7D07E2" w14:textId="77777777">
      <w:pPr>
        <w:jc w:val="center"/>
        <w:rPr>
          <w:rFonts w:cs="Arial" w:asciiTheme="majorHAnsi" w:hAnsiTheme="majorHAnsi"/>
          <w:b/>
          <w:bCs/>
          <w:sz w:val="24"/>
        </w:rPr>
      </w:pPr>
    </w:p>
    <w:p w:rsidR="00D36060" w:rsidP="008A6633" w:rsidRDefault="00D36060" w14:paraId="498CD88E" w14:textId="77777777">
      <w:pPr>
        <w:jc w:val="center"/>
        <w:rPr>
          <w:rFonts w:cs="Arial" w:asciiTheme="majorHAnsi" w:hAnsiTheme="majorHAnsi"/>
          <w:b/>
          <w:bCs/>
          <w:sz w:val="24"/>
        </w:rPr>
      </w:pPr>
    </w:p>
    <w:p w:rsidR="00D36060" w:rsidP="008A6633" w:rsidRDefault="00D36060" w14:paraId="6C372818" w14:textId="77777777">
      <w:pPr>
        <w:jc w:val="center"/>
        <w:rPr>
          <w:rFonts w:cs="Arial" w:asciiTheme="majorHAnsi" w:hAnsiTheme="majorHAnsi"/>
          <w:b/>
          <w:bCs/>
          <w:sz w:val="24"/>
        </w:rPr>
      </w:pPr>
    </w:p>
    <w:p w:rsidR="00D36060" w:rsidP="008A6633" w:rsidRDefault="00D36060" w14:paraId="6A31426F" w14:textId="77777777">
      <w:pPr>
        <w:jc w:val="center"/>
        <w:rPr>
          <w:rFonts w:cs="Arial" w:asciiTheme="majorHAnsi" w:hAnsiTheme="majorHAnsi"/>
          <w:b/>
          <w:bCs/>
          <w:sz w:val="24"/>
        </w:rPr>
      </w:pPr>
    </w:p>
    <w:p w:rsidR="00D36060" w:rsidP="008A6633" w:rsidRDefault="00D36060" w14:paraId="3B927D97" w14:textId="77777777">
      <w:pPr>
        <w:jc w:val="center"/>
        <w:rPr>
          <w:rFonts w:cs="Arial" w:asciiTheme="majorHAnsi" w:hAnsiTheme="majorHAnsi"/>
          <w:b/>
          <w:bCs/>
          <w:sz w:val="24"/>
        </w:rPr>
      </w:pPr>
    </w:p>
    <w:p w:rsidRPr="008A6633" w:rsidR="008A6633" w:rsidP="008A6633" w:rsidRDefault="008A6633" w14:paraId="56860D29" w14:textId="4A18FC43">
      <w:pPr>
        <w:jc w:val="center"/>
        <w:rPr>
          <w:rFonts w:cs="Arial" w:asciiTheme="majorHAnsi" w:hAnsiTheme="majorHAnsi"/>
          <w:b/>
          <w:bCs/>
          <w:sz w:val="24"/>
        </w:rPr>
      </w:pPr>
      <w:r w:rsidRPr="008A6633">
        <w:rPr>
          <w:rFonts w:cs="Arial" w:asciiTheme="majorHAnsi" w:hAnsiTheme="majorHAnsi"/>
          <w:b/>
          <w:bCs/>
          <w:sz w:val="24"/>
        </w:rPr>
        <w:t>President’s Report</w:t>
      </w:r>
    </w:p>
    <w:p w:rsidRPr="008A6633" w:rsidR="008A6633" w:rsidP="008A6633" w:rsidRDefault="008A6633" w14:paraId="6FB3B4CF" w14:textId="77777777">
      <w:pPr>
        <w:jc w:val="center"/>
        <w:rPr>
          <w:rFonts w:cs="Arial" w:asciiTheme="majorHAnsi" w:hAnsiTheme="majorHAnsi"/>
          <w:b/>
          <w:bCs/>
          <w:sz w:val="24"/>
        </w:rPr>
      </w:pPr>
      <w:r w:rsidRPr="008A6633">
        <w:rPr>
          <w:rFonts w:cs="Arial" w:asciiTheme="majorHAnsi" w:hAnsiTheme="majorHAnsi"/>
          <w:b/>
          <w:bCs/>
          <w:sz w:val="24"/>
        </w:rPr>
        <w:t xml:space="preserve">May 14, 2024 – July 8, 2024 </w:t>
      </w:r>
    </w:p>
    <w:p w:rsidRPr="008A6633" w:rsidR="008A6633" w:rsidP="008A6633" w:rsidRDefault="008A6633" w14:paraId="5C2C5E03" w14:textId="77777777">
      <w:pPr>
        <w:rPr>
          <w:rFonts w:cs="Arial" w:asciiTheme="majorHAnsi" w:hAnsiTheme="majorHAnsi"/>
          <w:b/>
          <w:bCs/>
          <w:sz w:val="24"/>
        </w:rPr>
      </w:pPr>
    </w:p>
    <w:p w:rsidRPr="008A6633" w:rsidR="008A6633" w:rsidP="008A6633" w:rsidRDefault="008A6633" w14:paraId="2D1F79D3" w14:textId="77777777">
      <w:pPr>
        <w:rPr>
          <w:rFonts w:cs="Arial" w:asciiTheme="majorHAnsi" w:hAnsiTheme="majorHAnsi"/>
          <w:b/>
          <w:bCs/>
          <w:sz w:val="24"/>
        </w:rPr>
      </w:pPr>
      <w:r w:rsidRPr="008A6633">
        <w:rPr>
          <w:rFonts w:cs="Arial" w:asciiTheme="majorHAnsi" w:hAnsiTheme="majorHAnsi"/>
          <w:sz w:val="24"/>
        </w:rPr>
        <w:t xml:space="preserve">Continued participating in quarterly Red-Carpet meetings.  Attended quarterly </w:t>
      </w:r>
      <w:proofErr w:type="gramStart"/>
      <w:r w:rsidRPr="008A6633">
        <w:rPr>
          <w:rFonts w:cs="Arial" w:asciiTheme="majorHAnsi" w:hAnsiTheme="majorHAnsi"/>
          <w:sz w:val="24"/>
        </w:rPr>
        <w:t>meeting</w:t>
      </w:r>
      <w:proofErr w:type="gramEnd"/>
      <w:r w:rsidRPr="008A6633">
        <w:rPr>
          <w:rFonts w:cs="Arial" w:asciiTheme="majorHAnsi" w:hAnsiTheme="majorHAnsi"/>
          <w:sz w:val="24"/>
        </w:rPr>
        <w:t xml:space="preserve"> on 06/26/24.  </w:t>
      </w:r>
    </w:p>
    <w:p w:rsidRPr="008A6633" w:rsidR="008A6633" w:rsidP="008A6633" w:rsidRDefault="008A6633" w14:paraId="2B915A3D" w14:textId="77777777">
      <w:pPr>
        <w:rPr>
          <w:rFonts w:cs="Arial" w:asciiTheme="majorHAnsi" w:hAnsiTheme="majorHAnsi"/>
          <w:sz w:val="24"/>
        </w:rPr>
      </w:pPr>
      <w:r w:rsidRPr="008A6633">
        <w:rPr>
          <w:rFonts w:cs="Arial" w:asciiTheme="majorHAnsi" w:hAnsiTheme="majorHAnsi"/>
          <w:sz w:val="24"/>
        </w:rPr>
        <w:t xml:space="preserve">Welcomed Tara Keegan, new County Director of Tourism, effective May 28.    Tracey </w:t>
      </w:r>
      <w:proofErr w:type="spellStart"/>
      <w:r w:rsidRPr="008A6633">
        <w:rPr>
          <w:rFonts w:cs="Arial" w:asciiTheme="majorHAnsi" w:hAnsiTheme="majorHAnsi"/>
          <w:sz w:val="24"/>
        </w:rPr>
        <w:t>Woller</w:t>
      </w:r>
      <w:proofErr w:type="spellEnd"/>
      <w:r w:rsidRPr="008A6633">
        <w:rPr>
          <w:rFonts w:cs="Arial" w:asciiTheme="majorHAnsi" w:hAnsiTheme="majorHAnsi"/>
          <w:sz w:val="24"/>
        </w:rPr>
        <w:t xml:space="preserve"> Sullivan retired effective December 31, 2023; however, she is remaining on part time.  Weekly or bi-weekly collaboration will continue.</w:t>
      </w:r>
    </w:p>
    <w:p w:rsidRPr="008A6633" w:rsidR="008A6633" w:rsidP="008A6633" w:rsidRDefault="008A6633" w14:paraId="023F8DB0" w14:textId="77777777">
      <w:pPr>
        <w:rPr>
          <w:rFonts w:cs="Arial" w:asciiTheme="majorHAnsi" w:hAnsiTheme="majorHAnsi"/>
          <w:sz w:val="24"/>
        </w:rPr>
      </w:pPr>
    </w:p>
    <w:p w:rsidRPr="008A6633" w:rsidR="008A6633" w:rsidP="008A6633" w:rsidRDefault="008A6633" w14:paraId="5B2B3CE7" w14:textId="77777777">
      <w:pPr>
        <w:rPr>
          <w:rFonts w:cs="Arial" w:asciiTheme="majorHAnsi" w:hAnsiTheme="majorHAnsi"/>
          <w:sz w:val="24"/>
        </w:rPr>
      </w:pPr>
      <w:r w:rsidRPr="008A6633">
        <w:rPr>
          <w:rFonts w:cs="Arial" w:asciiTheme="majorHAnsi" w:hAnsiTheme="majorHAnsi"/>
          <w:sz w:val="24"/>
        </w:rPr>
        <w:t xml:space="preserve">Continued serving on Boards of Directors for Town of Southeast Cultural Arts Coalition and for Friends of </w:t>
      </w:r>
      <w:proofErr w:type="spellStart"/>
      <w:r w:rsidRPr="008A6633">
        <w:rPr>
          <w:rFonts w:cs="Arial" w:asciiTheme="majorHAnsi" w:hAnsiTheme="majorHAnsi"/>
          <w:sz w:val="24"/>
        </w:rPr>
        <w:t>Lasdon</w:t>
      </w:r>
      <w:proofErr w:type="spellEnd"/>
      <w:r w:rsidRPr="008A6633">
        <w:rPr>
          <w:rFonts w:cs="Arial" w:asciiTheme="majorHAnsi" w:hAnsiTheme="majorHAnsi"/>
          <w:sz w:val="24"/>
        </w:rPr>
        <w:t xml:space="preserve"> Park and Arboretum.  </w:t>
      </w:r>
    </w:p>
    <w:p w:rsidRPr="008A6633" w:rsidR="008A6633" w:rsidP="008A6633" w:rsidRDefault="008A6633" w14:paraId="24CC4AF4" w14:textId="77777777">
      <w:pPr>
        <w:rPr>
          <w:rFonts w:cs="Arial" w:asciiTheme="majorHAnsi" w:hAnsiTheme="majorHAnsi"/>
          <w:sz w:val="24"/>
        </w:rPr>
      </w:pPr>
    </w:p>
    <w:p w:rsidRPr="008A6633" w:rsidR="008A6633" w:rsidP="008A6633" w:rsidRDefault="008A6633" w14:paraId="4C6445BC" w14:textId="77777777">
      <w:pPr>
        <w:rPr>
          <w:rFonts w:cs="Arial" w:asciiTheme="majorHAnsi" w:hAnsiTheme="majorHAnsi"/>
          <w:sz w:val="24"/>
        </w:rPr>
      </w:pPr>
      <w:r w:rsidRPr="008A6633">
        <w:rPr>
          <w:rFonts w:cs="Arial" w:asciiTheme="majorHAnsi" w:hAnsiTheme="majorHAnsi"/>
          <w:sz w:val="24"/>
        </w:rPr>
        <w:t>Sent out several site searches for Empire State Development.</w:t>
      </w:r>
    </w:p>
    <w:p w:rsidRPr="008A6633" w:rsidR="008A6633" w:rsidP="008A6633" w:rsidRDefault="008A6633" w14:paraId="3DD427FF" w14:textId="77777777">
      <w:pPr>
        <w:rPr>
          <w:rFonts w:cs="Arial" w:asciiTheme="majorHAnsi" w:hAnsiTheme="majorHAnsi"/>
          <w:sz w:val="24"/>
        </w:rPr>
      </w:pPr>
    </w:p>
    <w:p w:rsidRPr="008A6633" w:rsidR="008A6633" w:rsidP="008A6633" w:rsidRDefault="008A6633" w14:paraId="0F0F2E4B" w14:textId="77777777">
      <w:pPr>
        <w:rPr>
          <w:rFonts w:cs="Arial" w:asciiTheme="majorHAnsi" w:hAnsiTheme="majorHAnsi"/>
          <w:sz w:val="24"/>
        </w:rPr>
      </w:pPr>
      <w:r w:rsidRPr="008A6633">
        <w:rPr>
          <w:rFonts w:cs="Arial" w:asciiTheme="majorHAnsi" w:hAnsiTheme="majorHAnsi"/>
          <w:i/>
          <w:iCs/>
          <w:sz w:val="24"/>
        </w:rPr>
        <w:t xml:space="preserve">Film Putnam – </w:t>
      </w:r>
      <w:r w:rsidRPr="008A6633">
        <w:rPr>
          <w:rFonts w:cs="Arial" w:asciiTheme="majorHAnsi" w:hAnsiTheme="majorHAnsi"/>
          <w:sz w:val="24"/>
        </w:rPr>
        <w:t xml:space="preserve">continued working with Tourism and with HV Film Commission on locations and on attracting filmmaking to Putnam County.  </w:t>
      </w:r>
    </w:p>
    <w:p w:rsidRPr="008A6633" w:rsidR="008A6633" w:rsidP="008A6633" w:rsidRDefault="008A6633" w14:paraId="546F9FC1" w14:textId="77777777">
      <w:pPr>
        <w:rPr>
          <w:rFonts w:cs="Arial" w:asciiTheme="majorHAnsi" w:hAnsiTheme="majorHAnsi"/>
          <w:sz w:val="24"/>
        </w:rPr>
      </w:pPr>
    </w:p>
    <w:p w:rsidRPr="008A6633" w:rsidR="008A6633" w:rsidP="008A6633" w:rsidRDefault="008A6633" w14:paraId="595084E8" w14:textId="77777777">
      <w:pPr>
        <w:rPr>
          <w:rFonts w:cs="Arial" w:asciiTheme="majorHAnsi" w:hAnsiTheme="majorHAnsi"/>
          <w:sz w:val="24"/>
        </w:rPr>
      </w:pPr>
      <w:r w:rsidRPr="008A6633">
        <w:rPr>
          <w:rFonts w:cs="Arial" w:asciiTheme="majorHAnsi" w:hAnsiTheme="majorHAnsi"/>
          <w:sz w:val="24"/>
        </w:rPr>
        <w:t>3</w:t>
      </w:r>
      <w:r w:rsidRPr="008A6633">
        <w:rPr>
          <w:rFonts w:cs="Arial" w:asciiTheme="majorHAnsi" w:hAnsiTheme="majorHAnsi"/>
          <w:sz w:val="24"/>
          <w:vertAlign w:val="superscript"/>
        </w:rPr>
        <w:t>rd</w:t>
      </w:r>
      <w:r w:rsidRPr="008A6633">
        <w:rPr>
          <w:rFonts w:cs="Arial" w:asciiTheme="majorHAnsi" w:hAnsiTheme="majorHAnsi"/>
          <w:sz w:val="24"/>
        </w:rPr>
        <w:t xml:space="preserve"> Annual Breakfast Symposium –/04/24 – Event Committee (Margie, Bob, Bill, Kimball, Kerrie, Don) met on June 4 &amp; on July 2.   Save the Dates sent out twice; venue reserved, </w:t>
      </w:r>
      <w:proofErr w:type="spellStart"/>
      <w:r w:rsidRPr="008A6633">
        <w:rPr>
          <w:rFonts w:cs="Arial" w:asciiTheme="majorHAnsi" w:hAnsiTheme="majorHAnsi"/>
          <w:sz w:val="24"/>
        </w:rPr>
        <w:t>Madeo</w:t>
      </w:r>
      <w:proofErr w:type="spellEnd"/>
      <w:r w:rsidRPr="008A6633">
        <w:rPr>
          <w:rFonts w:cs="Arial" w:asciiTheme="majorHAnsi" w:hAnsiTheme="majorHAnsi"/>
          <w:sz w:val="24"/>
        </w:rPr>
        <w:t xml:space="preserve"> Multimedia on board for audio; working on QR code for tables; keynote speaker Joe Cotter of National Resources locked in.  Proposed panelists are Linda Malave, ESD, Carla Castilla, Executive Director of HVRC and Adam Bosch, President &amp; CEO of Pattern for Progress.  Facebook Event page being set up.  Working on Sponsors.  Received $2,500 from NYSEG.</w:t>
      </w:r>
    </w:p>
    <w:p w:rsidRPr="008A6633" w:rsidR="008A6633" w:rsidP="008A6633" w:rsidRDefault="008A6633" w14:paraId="0107914D" w14:textId="77777777">
      <w:pPr>
        <w:rPr>
          <w:rFonts w:cs="Arial" w:asciiTheme="majorHAnsi" w:hAnsiTheme="majorHAnsi"/>
          <w:sz w:val="24"/>
        </w:rPr>
      </w:pPr>
    </w:p>
    <w:p w:rsidRPr="008A6633" w:rsidR="008A6633" w:rsidP="008A6633" w:rsidRDefault="008A6633" w14:paraId="1A5DE25C" w14:textId="77777777">
      <w:pPr>
        <w:rPr>
          <w:rFonts w:cs="Arial" w:asciiTheme="majorHAnsi" w:hAnsiTheme="majorHAnsi"/>
          <w:sz w:val="24"/>
        </w:rPr>
      </w:pPr>
      <w:r w:rsidRPr="008A6633">
        <w:rPr>
          <w:rFonts w:cs="Arial" w:asciiTheme="majorHAnsi" w:hAnsiTheme="majorHAnsi"/>
          <w:sz w:val="24"/>
        </w:rPr>
        <w:t xml:space="preserve">05/16/24 – met with and outsourced EDC’s website maintenance and social media to Alana Green.  Follow up meeting with Don </w:t>
      </w:r>
      <w:proofErr w:type="spellStart"/>
      <w:r w:rsidRPr="008A6633">
        <w:rPr>
          <w:rFonts w:cs="Arial" w:asciiTheme="majorHAnsi" w:hAnsiTheme="majorHAnsi"/>
          <w:sz w:val="24"/>
        </w:rPr>
        <w:t>Minichino</w:t>
      </w:r>
      <w:proofErr w:type="spellEnd"/>
      <w:r w:rsidRPr="008A6633">
        <w:rPr>
          <w:rFonts w:cs="Arial" w:asciiTheme="majorHAnsi" w:hAnsiTheme="majorHAnsi"/>
          <w:sz w:val="24"/>
        </w:rPr>
        <w:t xml:space="preserve"> scheduled for later today.</w:t>
      </w:r>
    </w:p>
    <w:p w:rsidRPr="008A6633" w:rsidR="008A6633" w:rsidP="008A6633" w:rsidRDefault="008A6633" w14:paraId="1EC19D6B" w14:textId="77777777">
      <w:pPr>
        <w:rPr>
          <w:rFonts w:cs="Arial" w:asciiTheme="majorHAnsi" w:hAnsiTheme="majorHAnsi"/>
          <w:sz w:val="24"/>
        </w:rPr>
      </w:pPr>
    </w:p>
    <w:p w:rsidRPr="008A6633" w:rsidR="008A6633" w:rsidP="008A6633" w:rsidRDefault="008A6633" w14:paraId="04C0E77B" w14:textId="77777777">
      <w:pPr>
        <w:rPr>
          <w:rFonts w:cs="Arial" w:asciiTheme="majorHAnsi" w:hAnsiTheme="majorHAnsi"/>
          <w:sz w:val="24"/>
        </w:rPr>
      </w:pPr>
      <w:r w:rsidRPr="008A6633">
        <w:rPr>
          <w:rFonts w:cs="Arial" w:asciiTheme="majorHAnsi" w:hAnsiTheme="majorHAnsi"/>
          <w:sz w:val="24"/>
        </w:rPr>
        <w:t xml:space="preserve">05/20/24 – Met virtually with Bill </w:t>
      </w:r>
      <w:proofErr w:type="spellStart"/>
      <w:r w:rsidRPr="008A6633">
        <w:rPr>
          <w:rFonts w:cs="Arial" w:asciiTheme="majorHAnsi" w:hAnsiTheme="majorHAnsi"/>
          <w:sz w:val="24"/>
        </w:rPr>
        <w:t>Nulk</w:t>
      </w:r>
      <w:proofErr w:type="spellEnd"/>
      <w:r w:rsidRPr="008A6633">
        <w:rPr>
          <w:rFonts w:cs="Arial" w:asciiTheme="majorHAnsi" w:hAnsiTheme="majorHAnsi"/>
          <w:sz w:val="24"/>
        </w:rPr>
        <w:t xml:space="preserve"> of IDA and with realtor Scott </w:t>
      </w:r>
      <w:proofErr w:type="spellStart"/>
      <w:r w:rsidRPr="008A6633">
        <w:rPr>
          <w:rFonts w:cs="Arial" w:asciiTheme="majorHAnsi" w:hAnsiTheme="majorHAnsi"/>
          <w:sz w:val="24"/>
        </w:rPr>
        <w:t>Gance</w:t>
      </w:r>
      <w:proofErr w:type="spellEnd"/>
      <w:r w:rsidRPr="008A6633">
        <w:rPr>
          <w:rFonts w:cs="Arial" w:asciiTheme="majorHAnsi" w:hAnsiTheme="majorHAnsi"/>
          <w:sz w:val="24"/>
        </w:rPr>
        <w:t xml:space="preserve"> regarding a 150-year-old iron works company that is seeking an industrial site to which to relocate.  They require 35,000 square feet space with parking for 60 vehicles and at least one flat acre for outside storage for steel fabrication.  </w:t>
      </w:r>
    </w:p>
    <w:p w:rsidRPr="008A6633" w:rsidR="008A6633" w:rsidP="008A6633" w:rsidRDefault="008A6633" w14:paraId="777D0E18" w14:textId="77777777">
      <w:pPr>
        <w:rPr>
          <w:rFonts w:cs="Arial" w:asciiTheme="majorHAnsi" w:hAnsiTheme="majorHAnsi"/>
          <w:sz w:val="24"/>
        </w:rPr>
      </w:pPr>
    </w:p>
    <w:p w:rsidRPr="008A6633" w:rsidR="008A6633" w:rsidP="008A6633" w:rsidRDefault="008A6633" w14:paraId="13929DF4" w14:textId="77777777">
      <w:pPr>
        <w:rPr>
          <w:rFonts w:cs="Arial" w:asciiTheme="majorHAnsi" w:hAnsiTheme="majorHAnsi"/>
          <w:sz w:val="24"/>
        </w:rPr>
      </w:pPr>
      <w:r w:rsidRPr="008A6633">
        <w:rPr>
          <w:rFonts w:cs="Arial" w:asciiTheme="majorHAnsi" w:hAnsiTheme="majorHAnsi"/>
          <w:sz w:val="24"/>
        </w:rPr>
        <w:t>05/23/24 – served as a panelist for Hudson Gateway Commercial &amp; Investment Division for “Economic Development Change Makers Roundtable.”</w:t>
      </w:r>
    </w:p>
    <w:p w:rsidRPr="008A6633" w:rsidR="008A6633" w:rsidP="008A6633" w:rsidRDefault="008A6633" w14:paraId="7AC252CF" w14:textId="77777777">
      <w:pPr>
        <w:rPr>
          <w:rFonts w:cs="Arial" w:asciiTheme="majorHAnsi" w:hAnsiTheme="majorHAnsi"/>
          <w:sz w:val="24"/>
        </w:rPr>
      </w:pPr>
    </w:p>
    <w:p w:rsidRPr="008A6633" w:rsidR="008A6633" w:rsidP="008A6633" w:rsidRDefault="008A6633" w14:paraId="0BEFBFBF" w14:textId="77777777">
      <w:pPr>
        <w:rPr>
          <w:rFonts w:cs="Arial" w:asciiTheme="majorHAnsi" w:hAnsiTheme="majorHAnsi"/>
          <w:sz w:val="24"/>
        </w:rPr>
      </w:pPr>
      <w:r w:rsidRPr="008A6633">
        <w:rPr>
          <w:rFonts w:cs="Arial" w:asciiTheme="majorHAnsi" w:hAnsiTheme="majorHAnsi"/>
          <w:sz w:val="24"/>
        </w:rPr>
        <w:t>05/30/24 – Conducted Leadership Meeting for PCBC, Tourism, Arts Council, the four Chambers, IDA &amp; EDC at Stonecrop Gardens.</w:t>
      </w:r>
    </w:p>
    <w:p w:rsidRPr="008A6633" w:rsidR="008A6633" w:rsidP="008A6633" w:rsidRDefault="008A6633" w14:paraId="079BAF46" w14:textId="77777777">
      <w:pPr>
        <w:rPr>
          <w:rFonts w:cs="Arial" w:asciiTheme="majorHAnsi" w:hAnsiTheme="majorHAnsi"/>
          <w:sz w:val="24"/>
        </w:rPr>
      </w:pPr>
    </w:p>
    <w:p w:rsidRPr="008A6633" w:rsidR="008A6633" w:rsidP="008A6633" w:rsidRDefault="008A6633" w14:paraId="7A9FBC56" w14:textId="77777777">
      <w:pPr>
        <w:rPr>
          <w:rFonts w:cs="Arial" w:asciiTheme="majorHAnsi" w:hAnsiTheme="majorHAnsi"/>
          <w:sz w:val="24"/>
        </w:rPr>
      </w:pPr>
      <w:r w:rsidRPr="008A6633">
        <w:rPr>
          <w:rFonts w:cs="Arial" w:asciiTheme="majorHAnsi" w:hAnsiTheme="majorHAnsi"/>
          <w:sz w:val="24"/>
        </w:rPr>
        <w:t>05/31/24 – attended MHREDC meeting in Pomona.</w:t>
      </w:r>
    </w:p>
    <w:p w:rsidRPr="008A6633" w:rsidR="008A6633" w:rsidP="008A6633" w:rsidRDefault="008A6633" w14:paraId="5D091A03" w14:textId="77777777">
      <w:pPr>
        <w:rPr>
          <w:rFonts w:cs="Arial" w:asciiTheme="majorHAnsi" w:hAnsiTheme="majorHAnsi"/>
          <w:sz w:val="24"/>
        </w:rPr>
      </w:pPr>
    </w:p>
    <w:p w:rsidRPr="008A6633" w:rsidR="008A6633" w:rsidP="008A6633" w:rsidRDefault="008A6633" w14:paraId="4137DF26" w14:textId="77777777">
      <w:pPr>
        <w:rPr>
          <w:rFonts w:cs="Arial" w:asciiTheme="majorHAnsi" w:hAnsiTheme="majorHAnsi"/>
          <w:sz w:val="24"/>
        </w:rPr>
      </w:pPr>
      <w:r w:rsidRPr="008A6633">
        <w:rPr>
          <w:rFonts w:cs="Arial" w:asciiTheme="majorHAnsi" w:hAnsiTheme="majorHAnsi"/>
          <w:sz w:val="24"/>
        </w:rPr>
        <w:t>06/03/24 – meet with CE for updates of new businesses, etc.</w:t>
      </w:r>
    </w:p>
    <w:p w:rsidRPr="008A6633" w:rsidR="008A6633" w:rsidP="008A6633" w:rsidRDefault="008A6633" w14:paraId="17788A87" w14:textId="77777777">
      <w:pPr>
        <w:rPr>
          <w:rFonts w:cs="Arial" w:asciiTheme="majorHAnsi" w:hAnsiTheme="majorHAnsi"/>
          <w:sz w:val="24"/>
        </w:rPr>
      </w:pPr>
    </w:p>
    <w:p w:rsidRPr="008A6633" w:rsidR="008A6633" w:rsidP="008A6633" w:rsidRDefault="008A6633" w14:paraId="066708BB" w14:textId="77777777">
      <w:pPr>
        <w:rPr>
          <w:rFonts w:cs="Arial" w:asciiTheme="majorHAnsi" w:hAnsiTheme="majorHAnsi"/>
          <w:sz w:val="24"/>
        </w:rPr>
      </w:pPr>
      <w:r w:rsidRPr="008A6633">
        <w:rPr>
          <w:rFonts w:cs="Arial" w:asciiTheme="majorHAnsi" w:hAnsiTheme="majorHAnsi"/>
          <w:sz w:val="24"/>
        </w:rPr>
        <w:t>06/05/24 – attended quarterly HVRC Meeting.  Still advocating for Putnam County to contribute their pro-rated annual dues to this organization.   Will appear on their behalf tonight at Legislators’ Meeting.</w:t>
      </w:r>
    </w:p>
    <w:p w:rsidRPr="008A6633" w:rsidR="008A6633" w:rsidP="008A6633" w:rsidRDefault="008A6633" w14:paraId="39C69D70" w14:textId="77777777">
      <w:pPr>
        <w:rPr>
          <w:rFonts w:cs="Arial" w:asciiTheme="majorHAnsi" w:hAnsiTheme="majorHAnsi"/>
          <w:sz w:val="24"/>
        </w:rPr>
      </w:pPr>
    </w:p>
    <w:p w:rsidRPr="008A6633" w:rsidR="008A6633" w:rsidP="008A6633" w:rsidRDefault="008A6633" w14:paraId="1392B1AC" w14:textId="77777777">
      <w:pPr>
        <w:rPr>
          <w:rFonts w:cs="Arial" w:asciiTheme="majorHAnsi" w:hAnsiTheme="majorHAnsi"/>
          <w:sz w:val="24"/>
        </w:rPr>
      </w:pPr>
      <w:r w:rsidRPr="008A6633">
        <w:rPr>
          <w:rFonts w:cs="Arial" w:asciiTheme="majorHAnsi" w:hAnsiTheme="majorHAnsi"/>
          <w:sz w:val="24"/>
        </w:rPr>
        <w:t xml:space="preserve">06/18/24 – meet with CE for updates on new businesses, etc.  Intro to Alana Daly and Don </w:t>
      </w:r>
      <w:proofErr w:type="spellStart"/>
      <w:r w:rsidRPr="008A6633">
        <w:rPr>
          <w:rFonts w:cs="Arial" w:asciiTheme="majorHAnsi" w:hAnsiTheme="majorHAnsi"/>
          <w:sz w:val="24"/>
        </w:rPr>
        <w:t>Minichino</w:t>
      </w:r>
      <w:proofErr w:type="spellEnd"/>
      <w:r w:rsidRPr="008A6633">
        <w:rPr>
          <w:rFonts w:cs="Arial" w:asciiTheme="majorHAnsi" w:hAnsiTheme="majorHAnsi"/>
          <w:sz w:val="24"/>
        </w:rPr>
        <w:t xml:space="preserve"> to query CE on his vision of the future role of PCEDC.</w:t>
      </w:r>
    </w:p>
    <w:p w:rsidRPr="008A6633" w:rsidR="008A6633" w:rsidP="008A6633" w:rsidRDefault="008A6633" w14:paraId="7DB6E11B" w14:textId="77777777">
      <w:pPr>
        <w:rPr>
          <w:rFonts w:cs="Arial" w:asciiTheme="majorHAnsi" w:hAnsiTheme="majorHAnsi"/>
          <w:sz w:val="24"/>
        </w:rPr>
      </w:pPr>
    </w:p>
    <w:p w:rsidRPr="008A6633" w:rsidR="008A6633" w:rsidP="008A6633" w:rsidRDefault="008A6633" w14:paraId="6BE6CFE7" w14:textId="77777777">
      <w:pPr>
        <w:rPr>
          <w:rFonts w:cs="Arial" w:asciiTheme="majorHAnsi" w:hAnsiTheme="majorHAnsi"/>
          <w:sz w:val="24"/>
        </w:rPr>
      </w:pPr>
      <w:r w:rsidRPr="008A6633">
        <w:rPr>
          <w:rFonts w:cs="Arial" w:asciiTheme="majorHAnsi" w:hAnsiTheme="majorHAnsi"/>
          <w:sz w:val="24"/>
        </w:rPr>
        <w:t>06/20/24 – met with Tara Keegan and Tracey Sullivan at Tourism Office.</w:t>
      </w:r>
    </w:p>
    <w:p w:rsidRPr="008A6633" w:rsidR="008A6633" w:rsidP="008A6633" w:rsidRDefault="008A6633" w14:paraId="10C2BDF1" w14:textId="77777777">
      <w:pPr>
        <w:rPr>
          <w:rFonts w:cs="Arial" w:asciiTheme="majorHAnsi" w:hAnsiTheme="majorHAnsi"/>
          <w:sz w:val="24"/>
        </w:rPr>
      </w:pPr>
    </w:p>
    <w:p w:rsidRPr="008A6633" w:rsidR="008A6633" w:rsidP="008A6633" w:rsidRDefault="008A6633" w14:paraId="19FD851E" w14:textId="77777777">
      <w:pPr>
        <w:rPr>
          <w:rFonts w:cs="Arial" w:asciiTheme="majorHAnsi" w:hAnsiTheme="majorHAnsi"/>
          <w:sz w:val="24"/>
        </w:rPr>
      </w:pPr>
      <w:r w:rsidRPr="008A6633">
        <w:rPr>
          <w:rFonts w:cs="Arial" w:asciiTheme="majorHAnsi" w:hAnsiTheme="majorHAnsi"/>
          <w:sz w:val="24"/>
        </w:rPr>
        <w:t>06/21/24 – Submitted Budget proposal to Commissioner of Finance.</w:t>
      </w:r>
    </w:p>
    <w:p w:rsidRPr="008A6633" w:rsidR="008A6633" w:rsidP="008A6633" w:rsidRDefault="008A6633" w14:paraId="2DE89D13" w14:textId="77777777">
      <w:pPr>
        <w:rPr>
          <w:rFonts w:cs="Arial" w:asciiTheme="majorHAnsi" w:hAnsiTheme="majorHAnsi"/>
          <w:sz w:val="24"/>
        </w:rPr>
      </w:pPr>
    </w:p>
    <w:p w:rsidRPr="008A6633" w:rsidR="008A6633" w:rsidP="008A6633" w:rsidRDefault="008A6633" w14:paraId="4FDEBF30" w14:textId="77777777">
      <w:pPr>
        <w:rPr>
          <w:rFonts w:cs="Arial" w:asciiTheme="majorHAnsi" w:hAnsiTheme="majorHAnsi"/>
          <w:sz w:val="24"/>
        </w:rPr>
      </w:pPr>
      <w:r w:rsidRPr="008A6633">
        <w:rPr>
          <w:rFonts w:cs="Arial" w:asciiTheme="majorHAnsi" w:hAnsiTheme="majorHAnsi"/>
          <w:sz w:val="24"/>
        </w:rPr>
        <w:t xml:space="preserve">06/24/24 – Meet with Valerie Kurtz, </w:t>
      </w:r>
      <w:r w:rsidRPr="008A6633">
        <w:rPr>
          <w:rFonts w:cs="Arial" w:asciiTheme="majorHAnsi" w:hAnsiTheme="majorHAnsi"/>
          <w:color w:val="000000"/>
          <w:sz w:val="24"/>
        </w:rPr>
        <w:t xml:space="preserve">Supervisor of Early Intervention and Preschool, Putnam County Department of Health.  </w:t>
      </w:r>
      <w:r w:rsidRPr="008A6633">
        <w:rPr>
          <w:rFonts w:cs="Arial" w:asciiTheme="majorHAnsi" w:hAnsiTheme="majorHAnsi"/>
          <w:sz w:val="24"/>
        </w:rPr>
        <w:t xml:space="preserve">Tasked with helping her find a location for a school for Put Co Special Needs children.  Presently they are being bussed to locations such as Yonkers, Poughkeepsie, White Plains, etc.  Cost of Transportation alone is $1.6M annually.  Toured </w:t>
      </w:r>
      <w:proofErr w:type="spellStart"/>
      <w:r w:rsidRPr="008A6633">
        <w:rPr>
          <w:rFonts w:cs="Arial" w:asciiTheme="majorHAnsi" w:hAnsiTheme="majorHAnsi"/>
          <w:sz w:val="24"/>
        </w:rPr>
        <w:t>InterArts</w:t>
      </w:r>
      <w:proofErr w:type="spellEnd"/>
      <w:r w:rsidRPr="008A6633">
        <w:rPr>
          <w:rFonts w:cs="Arial" w:asciiTheme="majorHAnsi" w:hAnsiTheme="majorHAnsi"/>
          <w:sz w:val="24"/>
        </w:rPr>
        <w:t xml:space="preserve"> Building on 07/01/24 and former Melrose School Campus on 07/02/24 with Commissioner of Planning Barbara </w:t>
      </w:r>
      <w:proofErr w:type="spellStart"/>
      <w:r w:rsidRPr="008A6633">
        <w:rPr>
          <w:rFonts w:cs="Arial" w:asciiTheme="majorHAnsi" w:hAnsiTheme="majorHAnsi"/>
          <w:sz w:val="24"/>
        </w:rPr>
        <w:t>Barosa</w:t>
      </w:r>
      <w:proofErr w:type="spellEnd"/>
      <w:r w:rsidRPr="008A6633">
        <w:rPr>
          <w:rFonts w:cs="Arial" w:asciiTheme="majorHAnsi" w:hAnsiTheme="majorHAnsi"/>
          <w:sz w:val="24"/>
        </w:rPr>
        <w:t xml:space="preserve">, Michael </w:t>
      </w:r>
      <w:proofErr w:type="spellStart"/>
      <w:r w:rsidRPr="008A6633">
        <w:rPr>
          <w:rFonts w:cs="Arial" w:asciiTheme="majorHAnsi" w:hAnsiTheme="majorHAnsi"/>
          <w:sz w:val="24"/>
        </w:rPr>
        <w:t>Boriskin</w:t>
      </w:r>
      <w:proofErr w:type="spellEnd"/>
      <w:r w:rsidRPr="008A6633">
        <w:rPr>
          <w:rFonts w:cs="Arial" w:asciiTheme="majorHAnsi" w:hAnsiTheme="majorHAnsi"/>
          <w:sz w:val="24"/>
        </w:rPr>
        <w:t xml:space="preserve">, Artistic &amp; Executive Director of Copland House, and developer Harold </w:t>
      </w:r>
      <w:proofErr w:type="spellStart"/>
      <w:r w:rsidRPr="008A6633">
        <w:rPr>
          <w:rFonts w:cs="Arial" w:asciiTheme="majorHAnsi" w:hAnsiTheme="majorHAnsi"/>
          <w:sz w:val="24"/>
        </w:rPr>
        <w:t>Lepler</w:t>
      </w:r>
      <w:proofErr w:type="spellEnd"/>
      <w:r w:rsidRPr="008A6633">
        <w:rPr>
          <w:rFonts w:cs="Arial" w:asciiTheme="majorHAnsi" w:hAnsiTheme="majorHAnsi"/>
          <w:sz w:val="24"/>
        </w:rPr>
        <w:t>.  Scheduled to do a walk through at former OTB building in Southeast on July 12.</w:t>
      </w:r>
    </w:p>
    <w:p w:rsidRPr="008A6633" w:rsidR="008A6633" w:rsidP="008A6633" w:rsidRDefault="008A6633" w14:paraId="2F5973BF" w14:textId="77777777">
      <w:pPr>
        <w:rPr>
          <w:rFonts w:cs="Arial" w:asciiTheme="majorHAnsi" w:hAnsiTheme="majorHAnsi"/>
          <w:sz w:val="24"/>
        </w:rPr>
      </w:pPr>
    </w:p>
    <w:p w:rsidRPr="008A6633" w:rsidR="008A6633" w:rsidP="008A6633" w:rsidRDefault="008A6633" w14:paraId="15BA4207" w14:textId="77777777">
      <w:pPr>
        <w:rPr>
          <w:rFonts w:cs="Arial" w:asciiTheme="majorHAnsi" w:hAnsiTheme="majorHAnsi"/>
          <w:sz w:val="24"/>
        </w:rPr>
      </w:pPr>
      <w:r w:rsidRPr="008A6633">
        <w:rPr>
          <w:rFonts w:cs="Arial" w:asciiTheme="majorHAnsi" w:hAnsiTheme="majorHAnsi"/>
          <w:sz w:val="24"/>
        </w:rPr>
        <w:t>06/27/24 – Attended 2</w:t>
      </w:r>
      <w:r w:rsidRPr="008A6633">
        <w:rPr>
          <w:rFonts w:cs="Arial" w:asciiTheme="majorHAnsi" w:hAnsiTheme="majorHAnsi"/>
          <w:sz w:val="24"/>
          <w:vertAlign w:val="superscript"/>
        </w:rPr>
        <w:t>nd</w:t>
      </w:r>
      <w:r w:rsidRPr="008A6633">
        <w:rPr>
          <w:rFonts w:cs="Arial" w:asciiTheme="majorHAnsi" w:hAnsiTheme="majorHAnsi"/>
          <w:sz w:val="24"/>
        </w:rPr>
        <w:t xml:space="preserve"> Annual HV Entrepreneur Support Organization meeting in Newburgh.  </w:t>
      </w:r>
    </w:p>
    <w:p w:rsidRPr="008A6633" w:rsidR="008A6633" w:rsidP="008A6633" w:rsidRDefault="008A6633" w14:paraId="2583BFA4" w14:textId="77777777">
      <w:pPr>
        <w:rPr>
          <w:rFonts w:cs="Arial" w:asciiTheme="majorHAnsi" w:hAnsiTheme="majorHAnsi"/>
          <w:sz w:val="24"/>
        </w:rPr>
      </w:pPr>
    </w:p>
    <w:p w:rsidRPr="008A6633" w:rsidR="008A6633" w:rsidP="008A6633" w:rsidRDefault="008A6633" w14:paraId="4A5BB9CA" w14:textId="77777777">
      <w:pPr>
        <w:rPr>
          <w:rFonts w:cs="Arial" w:asciiTheme="majorHAnsi" w:hAnsiTheme="majorHAnsi"/>
          <w:sz w:val="24"/>
        </w:rPr>
      </w:pPr>
      <w:r w:rsidRPr="008A6633">
        <w:rPr>
          <w:rFonts w:cs="Arial" w:asciiTheme="majorHAnsi" w:hAnsiTheme="majorHAnsi"/>
          <w:sz w:val="24"/>
        </w:rPr>
        <w:t>07/08/24 – did outreach to small manufacturers on ESD’s Small Manufacturer Modernization Grant ($10M; up to 20%).</w:t>
      </w:r>
    </w:p>
    <w:p w:rsidRPr="008A6633" w:rsidR="008A6633" w:rsidP="008A6633" w:rsidRDefault="008A6633" w14:paraId="3BF3519A" w14:textId="77777777">
      <w:pPr>
        <w:rPr>
          <w:rFonts w:cs="Arial" w:asciiTheme="majorHAnsi" w:hAnsiTheme="majorHAnsi"/>
          <w:sz w:val="24"/>
        </w:rPr>
      </w:pPr>
    </w:p>
    <w:p w:rsidRPr="008A6633" w:rsidR="008A6633" w:rsidP="008A6633" w:rsidRDefault="008A6633" w14:paraId="008E44E9" w14:textId="77777777">
      <w:pPr>
        <w:rPr>
          <w:rFonts w:cs="Arial" w:asciiTheme="majorHAnsi" w:hAnsiTheme="majorHAnsi"/>
          <w:sz w:val="24"/>
        </w:rPr>
      </w:pPr>
      <w:r w:rsidRPr="008A6633">
        <w:rPr>
          <w:rFonts w:cs="Arial" w:asciiTheme="majorHAnsi" w:hAnsiTheme="majorHAnsi"/>
          <w:sz w:val="24"/>
        </w:rPr>
        <w:t xml:space="preserve">Reached out to Brewster, Southeast and Carmel regarding the </w:t>
      </w:r>
      <w:r w:rsidRPr="008A6633">
        <w:rPr>
          <w:rFonts w:cs="Arial" w:asciiTheme="majorHAnsi" w:hAnsiTheme="majorHAnsi"/>
          <w:color w:val="000000"/>
          <w:sz w:val="24"/>
        </w:rPr>
        <w:t>Capital Improvement Grants for Pro-Housing Communities Program</w:t>
      </w:r>
      <w:r w:rsidRPr="008A6633">
        <w:rPr>
          <w:rFonts w:cs="Arial" w:asciiTheme="majorHAnsi" w:hAnsiTheme="majorHAnsi"/>
          <w:sz w:val="24"/>
        </w:rPr>
        <w:t xml:space="preserve"> and achieving Pro-Housing Community certification. </w:t>
      </w:r>
    </w:p>
    <w:p w:rsidRPr="008204CB" w:rsidR="008A6633" w:rsidP="008A6633" w:rsidRDefault="008A6633" w14:paraId="6CF64874" w14:textId="77777777">
      <w:pPr>
        <w:rPr>
          <w:rFonts w:asciiTheme="majorHAnsi" w:hAnsiTheme="majorHAnsi"/>
          <w:sz w:val="26"/>
          <w:szCs w:val="26"/>
        </w:rPr>
      </w:pPr>
    </w:p>
    <w:p w:rsidRPr="008A6633" w:rsidR="008A6633" w:rsidP="008A6633" w:rsidRDefault="008A6633" w14:paraId="5E499D8F" w14:textId="77777777">
      <w:pPr>
        <w:spacing w:after="160" w:line="259" w:lineRule="auto"/>
        <w:rPr>
          <w:rFonts w:asciiTheme="majorHAnsi" w:hAnsiTheme="majorHAnsi"/>
          <w:noProof/>
          <w:sz w:val="24"/>
        </w:rPr>
      </w:pPr>
    </w:p>
    <w:p w:rsidRPr="00380EBA" w:rsidR="00E259A1" w:rsidP="00380EBA" w:rsidRDefault="00E259A1" w14:paraId="27B83C46" w14:textId="77777777">
      <w:pPr>
        <w:rPr>
          <w:rFonts w:ascii="Times New Roman" w:hAnsi="Times New Roman"/>
          <w:b/>
          <w:bCs/>
          <w:sz w:val="22"/>
          <w:szCs w:val="22"/>
        </w:rPr>
      </w:pPr>
    </w:p>
    <w:bookmarkEnd w:id="0"/>
    <w:p w:rsidR="00E259A1" w:rsidP="00D559C1" w:rsidRDefault="00E259A1" w14:paraId="7863D9EA" w14:textId="77777777">
      <w:pPr>
        <w:jc w:val="center"/>
        <w:rPr>
          <w:rFonts w:ascii="Arial" w:hAnsi="Arial" w:cs="Arial"/>
          <w:b/>
          <w:bCs/>
          <w:color w:val="002060"/>
          <w:sz w:val="48"/>
          <w:szCs w:val="48"/>
        </w:rPr>
      </w:pPr>
    </w:p>
    <w:sectPr w:rsidR="00E259A1" w:rsidSect="00DC4B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F89"/>
    <w:multiLevelType w:val="hybridMultilevel"/>
    <w:tmpl w:val="602A8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B26F5"/>
    <w:multiLevelType w:val="hybridMultilevel"/>
    <w:tmpl w:val="20A4841E"/>
    <w:lvl w:ilvl="0" w:tplc="0DFCBEC4">
      <w:numFmt w:val="bullet"/>
      <w:lvlText w:val="-"/>
      <w:lvlJc w:val="left"/>
      <w:pPr>
        <w:ind w:left="1416" w:hanging="360"/>
      </w:pPr>
      <w:rPr>
        <w:rFonts w:hint="default" w:ascii="Cambria" w:hAnsi="Cambria" w:eastAsiaTheme="minorHAnsi" w:cstheme="minorBidi"/>
      </w:rPr>
    </w:lvl>
    <w:lvl w:ilvl="1" w:tplc="04090003" w:tentative="1">
      <w:start w:val="1"/>
      <w:numFmt w:val="bullet"/>
      <w:lvlText w:val="o"/>
      <w:lvlJc w:val="left"/>
      <w:pPr>
        <w:ind w:left="2136" w:hanging="360"/>
      </w:pPr>
      <w:rPr>
        <w:rFonts w:hint="default" w:ascii="Courier New" w:hAnsi="Courier New" w:cs="Courier New"/>
      </w:rPr>
    </w:lvl>
    <w:lvl w:ilvl="2" w:tplc="04090005" w:tentative="1">
      <w:start w:val="1"/>
      <w:numFmt w:val="bullet"/>
      <w:lvlText w:val=""/>
      <w:lvlJc w:val="left"/>
      <w:pPr>
        <w:ind w:left="2856" w:hanging="360"/>
      </w:pPr>
      <w:rPr>
        <w:rFonts w:hint="default" w:ascii="Wingdings" w:hAnsi="Wingdings"/>
      </w:rPr>
    </w:lvl>
    <w:lvl w:ilvl="3" w:tplc="04090001" w:tentative="1">
      <w:start w:val="1"/>
      <w:numFmt w:val="bullet"/>
      <w:lvlText w:val=""/>
      <w:lvlJc w:val="left"/>
      <w:pPr>
        <w:ind w:left="3576" w:hanging="360"/>
      </w:pPr>
      <w:rPr>
        <w:rFonts w:hint="default" w:ascii="Symbol" w:hAnsi="Symbol"/>
      </w:rPr>
    </w:lvl>
    <w:lvl w:ilvl="4" w:tplc="04090003" w:tentative="1">
      <w:start w:val="1"/>
      <w:numFmt w:val="bullet"/>
      <w:lvlText w:val="o"/>
      <w:lvlJc w:val="left"/>
      <w:pPr>
        <w:ind w:left="4296" w:hanging="360"/>
      </w:pPr>
      <w:rPr>
        <w:rFonts w:hint="default" w:ascii="Courier New" w:hAnsi="Courier New" w:cs="Courier New"/>
      </w:rPr>
    </w:lvl>
    <w:lvl w:ilvl="5" w:tplc="04090005" w:tentative="1">
      <w:start w:val="1"/>
      <w:numFmt w:val="bullet"/>
      <w:lvlText w:val=""/>
      <w:lvlJc w:val="left"/>
      <w:pPr>
        <w:ind w:left="5016" w:hanging="360"/>
      </w:pPr>
      <w:rPr>
        <w:rFonts w:hint="default" w:ascii="Wingdings" w:hAnsi="Wingdings"/>
      </w:rPr>
    </w:lvl>
    <w:lvl w:ilvl="6" w:tplc="04090001" w:tentative="1">
      <w:start w:val="1"/>
      <w:numFmt w:val="bullet"/>
      <w:lvlText w:val=""/>
      <w:lvlJc w:val="left"/>
      <w:pPr>
        <w:ind w:left="5736" w:hanging="360"/>
      </w:pPr>
      <w:rPr>
        <w:rFonts w:hint="default" w:ascii="Symbol" w:hAnsi="Symbol"/>
      </w:rPr>
    </w:lvl>
    <w:lvl w:ilvl="7" w:tplc="04090003" w:tentative="1">
      <w:start w:val="1"/>
      <w:numFmt w:val="bullet"/>
      <w:lvlText w:val="o"/>
      <w:lvlJc w:val="left"/>
      <w:pPr>
        <w:ind w:left="6456" w:hanging="360"/>
      </w:pPr>
      <w:rPr>
        <w:rFonts w:hint="default" w:ascii="Courier New" w:hAnsi="Courier New" w:cs="Courier New"/>
      </w:rPr>
    </w:lvl>
    <w:lvl w:ilvl="8" w:tplc="04090005" w:tentative="1">
      <w:start w:val="1"/>
      <w:numFmt w:val="bullet"/>
      <w:lvlText w:val=""/>
      <w:lvlJc w:val="left"/>
      <w:pPr>
        <w:ind w:left="7176" w:hanging="360"/>
      </w:pPr>
      <w:rPr>
        <w:rFonts w:hint="default" w:ascii="Wingdings" w:hAnsi="Wingdings"/>
      </w:rPr>
    </w:lvl>
  </w:abstractNum>
  <w:abstractNum w:abstractNumId="2" w15:restartNumberingAfterBreak="0">
    <w:nsid w:val="17635D37"/>
    <w:multiLevelType w:val="hybridMultilevel"/>
    <w:tmpl w:val="B38A3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6F98"/>
    <w:multiLevelType w:val="multilevel"/>
    <w:tmpl w:val="F568419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3AD2A43"/>
    <w:multiLevelType w:val="hybridMultilevel"/>
    <w:tmpl w:val="8D06B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85FE5"/>
    <w:multiLevelType w:val="multilevel"/>
    <w:tmpl w:val="39EEE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7D22E86"/>
    <w:multiLevelType w:val="hybridMultilevel"/>
    <w:tmpl w:val="99A02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0A20B1"/>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BA65B5"/>
    <w:multiLevelType w:val="multilevel"/>
    <w:tmpl w:val="4F167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E52E28"/>
    <w:multiLevelType w:val="hybridMultilevel"/>
    <w:tmpl w:val="CCF8DF76"/>
    <w:lvl w:ilvl="0" w:tplc="04090001">
      <w:start w:val="1"/>
      <w:numFmt w:val="bullet"/>
      <w:lvlText w:val=""/>
      <w:lvlJc w:val="left"/>
      <w:pPr>
        <w:ind w:left="5820" w:hanging="360"/>
      </w:pPr>
      <w:rPr>
        <w:rFonts w:hint="default" w:ascii="Symbol" w:hAnsi="Symbol"/>
      </w:rPr>
    </w:lvl>
    <w:lvl w:ilvl="1" w:tplc="04090003" w:tentative="1">
      <w:start w:val="1"/>
      <w:numFmt w:val="bullet"/>
      <w:lvlText w:val="o"/>
      <w:lvlJc w:val="left"/>
      <w:pPr>
        <w:ind w:left="6540" w:hanging="360"/>
      </w:pPr>
      <w:rPr>
        <w:rFonts w:hint="default" w:ascii="Courier New" w:hAnsi="Courier New" w:cs="Courier New"/>
      </w:rPr>
    </w:lvl>
    <w:lvl w:ilvl="2" w:tplc="04090005" w:tentative="1">
      <w:start w:val="1"/>
      <w:numFmt w:val="bullet"/>
      <w:lvlText w:val=""/>
      <w:lvlJc w:val="left"/>
      <w:pPr>
        <w:ind w:left="7260" w:hanging="360"/>
      </w:pPr>
      <w:rPr>
        <w:rFonts w:hint="default" w:ascii="Wingdings" w:hAnsi="Wingdings"/>
      </w:rPr>
    </w:lvl>
    <w:lvl w:ilvl="3" w:tplc="04090001" w:tentative="1">
      <w:start w:val="1"/>
      <w:numFmt w:val="bullet"/>
      <w:lvlText w:val=""/>
      <w:lvlJc w:val="left"/>
      <w:pPr>
        <w:ind w:left="7980" w:hanging="360"/>
      </w:pPr>
      <w:rPr>
        <w:rFonts w:hint="default" w:ascii="Symbol" w:hAnsi="Symbol"/>
      </w:rPr>
    </w:lvl>
    <w:lvl w:ilvl="4" w:tplc="04090003" w:tentative="1">
      <w:start w:val="1"/>
      <w:numFmt w:val="bullet"/>
      <w:lvlText w:val="o"/>
      <w:lvlJc w:val="left"/>
      <w:pPr>
        <w:ind w:left="8700" w:hanging="360"/>
      </w:pPr>
      <w:rPr>
        <w:rFonts w:hint="default" w:ascii="Courier New" w:hAnsi="Courier New" w:cs="Courier New"/>
      </w:rPr>
    </w:lvl>
    <w:lvl w:ilvl="5" w:tplc="04090005" w:tentative="1">
      <w:start w:val="1"/>
      <w:numFmt w:val="bullet"/>
      <w:lvlText w:val=""/>
      <w:lvlJc w:val="left"/>
      <w:pPr>
        <w:ind w:left="9420" w:hanging="360"/>
      </w:pPr>
      <w:rPr>
        <w:rFonts w:hint="default" w:ascii="Wingdings" w:hAnsi="Wingdings"/>
      </w:rPr>
    </w:lvl>
    <w:lvl w:ilvl="6" w:tplc="04090001" w:tentative="1">
      <w:start w:val="1"/>
      <w:numFmt w:val="bullet"/>
      <w:lvlText w:val=""/>
      <w:lvlJc w:val="left"/>
      <w:pPr>
        <w:ind w:left="10140" w:hanging="360"/>
      </w:pPr>
      <w:rPr>
        <w:rFonts w:hint="default" w:ascii="Symbol" w:hAnsi="Symbol"/>
      </w:rPr>
    </w:lvl>
    <w:lvl w:ilvl="7" w:tplc="04090003" w:tentative="1">
      <w:start w:val="1"/>
      <w:numFmt w:val="bullet"/>
      <w:lvlText w:val="o"/>
      <w:lvlJc w:val="left"/>
      <w:pPr>
        <w:ind w:left="10860" w:hanging="360"/>
      </w:pPr>
      <w:rPr>
        <w:rFonts w:hint="default" w:ascii="Courier New" w:hAnsi="Courier New" w:cs="Courier New"/>
      </w:rPr>
    </w:lvl>
    <w:lvl w:ilvl="8" w:tplc="04090005" w:tentative="1">
      <w:start w:val="1"/>
      <w:numFmt w:val="bullet"/>
      <w:lvlText w:val=""/>
      <w:lvlJc w:val="left"/>
      <w:pPr>
        <w:ind w:left="11580" w:hanging="360"/>
      </w:pPr>
      <w:rPr>
        <w:rFonts w:hint="default" w:ascii="Wingdings" w:hAnsi="Wingdings"/>
      </w:rPr>
    </w:lvl>
  </w:abstractNum>
  <w:abstractNum w:abstractNumId="10" w15:restartNumberingAfterBreak="0">
    <w:nsid w:val="49016460"/>
    <w:multiLevelType w:val="hybridMultilevel"/>
    <w:tmpl w:val="458A10B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39C576D"/>
    <w:multiLevelType w:val="hybridMultilevel"/>
    <w:tmpl w:val="3B941E0C"/>
    <w:lvl w:ilvl="0" w:tplc="079A12CA">
      <w:start w:val="1"/>
      <w:numFmt w:val="lowerLetter"/>
      <w:lvlText w:val="%1."/>
      <w:lvlJc w:val="left"/>
      <w:pPr>
        <w:ind w:left="1080" w:hanging="360"/>
      </w:pPr>
      <w:rPr>
        <w:rFonts w:hint="default" w:cs="Arial" w:asciiTheme="majorHAnsi" w:hAnsiTheme="majorHAns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5086C"/>
    <w:multiLevelType w:val="hybridMultilevel"/>
    <w:tmpl w:val="B316F2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9E02D05"/>
    <w:multiLevelType w:val="hybridMultilevel"/>
    <w:tmpl w:val="570A73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F4D65B2"/>
    <w:multiLevelType w:val="hybridMultilevel"/>
    <w:tmpl w:val="2FC62A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EB3F2C"/>
    <w:multiLevelType w:val="hybridMultilevel"/>
    <w:tmpl w:val="FD0C5A20"/>
    <w:lvl w:ilvl="0" w:tplc="F96A0FC2">
      <w:start w:val="1"/>
      <w:numFmt w:val="upperRoman"/>
      <w:lvlText w:val="%1."/>
      <w:lvlJc w:val="right"/>
      <w:pPr>
        <w:ind w:left="36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A439D9"/>
    <w:multiLevelType w:val="hybridMultilevel"/>
    <w:tmpl w:val="0944CA7E"/>
    <w:lvl w:ilvl="0" w:tplc="04090013">
      <w:start w:val="1"/>
      <w:numFmt w:val="upperRoman"/>
      <w:lvlText w:val="%1."/>
      <w:lvlJc w:val="right"/>
      <w:pPr>
        <w:ind w:left="1080" w:hanging="72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06243"/>
    <w:multiLevelType w:val="hybridMultilevel"/>
    <w:tmpl w:val="E49A7E02"/>
    <w:lvl w:ilvl="0" w:tplc="07C687E4">
      <w:start w:val="1"/>
      <w:numFmt w:val="decimal"/>
      <w:lvlText w:val="%1."/>
      <w:lvlJc w:val="left"/>
      <w:pPr>
        <w:ind w:left="720" w:hanging="360"/>
      </w:pPr>
      <w:rPr>
        <w:rFonts w:hint="default" w:cs="Arial" w:asciiTheme="majorHAnsi" w:hAnsiTheme="majorHAns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758EE"/>
    <w:multiLevelType w:val="multilevel"/>
    <w:tmpl w:val="E668B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5650C6"/>
    <w:multiLevelType w:val="hybridMultilevel"/>
    <w:tmpl w:val="BF103BE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D167B1"/>
    <w:multiLevelType w:val="multilevel"/>
    <w:tmpl w:val="66E4B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EEF58E9"/>
    <w:multiLevelType w:val="hybridMultilevel"/>
    <w:tmpl w:val="79E4ADDC"/>
    <w:lvl w:ilvl="0" w:tplc="0409000F">
      <w:start w:val="1"/>
      <w:numFmt w:val="decimal"/>
      <w:lvlText w:val="%1."/>
      <w:lvlJc w:val="left"/>
      <w:pPr>
        <w:ind w:left="5820" w:hanging="360"/>
      </w:p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num w:numId="1" w16cid:durableId="163783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089770">
    <w:abstractNumId w:val="0"/>
  </w:num>
  <w:num w:numId="3" w16cid:durableId="797142038">
    <w:abstractNumId w:val="10"/>
  </w:num>
  <w:num w:numId="4" w16cid:durableId="230435161">
    <w:abstractNumId w:val="7"/>
  </w:num>
  <w:num w:numId="5" w16cid:durableId="1266842953">
    <w:abstractNumId w:val="15"/>
  </w:num>
  <w:num w:numId="6" w16cid:durableId="1368410577">
    <w:abstractNumId w:val="16"/>
  </w:num>
  <w:num w:numId="7" w16cid:durableId="139464345">
    <w:abstractNumId w:val="1"/>
  </w:num>
  <w:num w:numId="8" w16cid:durableId="927882884">
    <w:abstractNumId w:val="9"/>
  </w:num>
  <w:num w:numId="9" w16cid:durableId="607081393">
    <w:abstractNumId w:val="21"/>
  </w:num>
  <w:num w:numId="10" w16cid:durableId="14772183">
    <w:abstractNumId w:val="14"/>
  </w:num>
  <w:num w:numId="11" w16cid:durableId="37972590">
    <w:abstractNumId w:val="13"/>
  </w:num>
  <w:num w:numId="12" w16cid:durableId="920799393">
    <w:abstractNumId w:val="2"/>
  </w:num>
  <w:num w:numId="13" w16cid:durableId="2110658449">
    <w:abstractNumId w:val="19"/>
  </w:num>
  <w:num w:numId="14" w16cid:durableId="802583001">
    <w:abstractNumId w:val="7"/>
  </w:num>
  <w:num w:numId="15" w16cid:durableId="443310916">
    <w:abstractNumId w:val="17"/>
  </w:num>
  <w:num w:numId="16" w16cid:durableId="893783630">
    <w:abstractNumId w:val="11"/>
  </w:num>
  <w:num w:numId="17" w16cid:durableId="2008753012">
    <w:abstractNumId w:val="5"/>
  </w:num>
  <w:num w:numId="18" w16cid:durableId="781071127">
    <w:abstractNumId w:val="18"/>
  </w:num>
  <w:num w:numId="19" w16cid:durableId="2048019855">
    <w:abstractNumId w:val="3"/>
  </w:num>
  <w:num w:numId="20" w16cid:durableId="2079593906">
    <w:abstractNumId w:val="20"/>
  </w:num>
  <w:num w:numId="21" w16cid:durableId="1039744402">
    <w:abstractNumId w:val="12"/>
  </w:num>
  <w:num w:numId="22" w16cid:durableId="1603801804">
    <w:abstractNumId w:val="4"/>
  </w:num>
  <w:num w:numId="23" w16cid:durableId="559512922">
    <w:abstractNumId w:val="8"/>
  </w:num>
  <w:num w:numId="24" w16cid:durableId="5185509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2"/>
    <w:rsid w:val="00000F45"/>
    <w:rsid w:val="00041AE1"/>
    <w:rsid w:val="000525A8"/>
    <w:rsid w:val="0006791F"/>
    <w:rsid w:val="00070F5D"/>
    <w:rsid w:val="00084EB4"/>
    <w:rsid w:val="00087F1D"/>
    <w:rsid w:val="000A4397"/>
    <w:rsid w:val="000A543A"/>
    <w:rsid w:val="000A557C"/>
    <w:rsid w:val="000C1CAD"/>
    <w:rsid w:val="000D0E4B"/>
    <w:rsid w:val="000D585F"/>
    <w:rsid w:val="000F2DE5"/>
    <w:rsid w:val="000F37A9"/>
    <w:rsid w:val="00112A63"/>
    <w:rsid w:val="00113DF1"/>
    <w:rsid w:val="00136880"/>
    <w:rsid w:val="0014327F"/>
    <w:rsid w:val="00147155"/>
    <w:rsid w:val="00153D14"/>
    <w:rsid w:val="00155EBC"/>
    <w:rsid w:val="0016732C"/>
    <w:rsid w:val="00184EFE"/>
    <w:rsid w:val="0019309F"/>
    <w:rsid w:val="001B01EE"/>
    <w:rsid w:val="001E13D3"/>
    <w:rsid w:val="001E52CF"/>
    <w:rsid w:val="001E692A"/>
    <w:rsid w:val="002068D9"/>
    <w:rsid w:val="00206CA9"/>
    <w:rsid w:val="00244833"/>
    <w:rsid w:val="00245DF3"/>
    <w:rsid w:val="00250281"/>
    <w:rsid w:val="00260034"/>
    <w:rsid w:val="002609B2"/>
    <w:rsid w:val="002675B6"/>
    <w:rsid w:val="0027535E"/>
    <w:rsid w:val="002759E7"/>
    <w:rsid w:val="00275CF4"/>
    <w:rsid w:val="0027772C"/>
    <w:rsid w:val="00292168"/>
    <w:rsid w:val="00295449"/>
    <w:rsid w:val="002C4ACE"/>
    <w:rsid w:val="00305241"/>
    <w:rsid w:val="00312E6B"/>
    <w:rsid w:val="003673A5"/>
    <w:rsid w:val="003713E5"/>
    <w:rsid w:val="0037303F"/>
    <w:rsid w:val="003807B4"/>
    <w:rsid w:val="00380EBA"/>
    <w:rsid w:val="00391AB3"/>
    <w:rsid w:val="00391FBC"/>
    <w:rsid w:val="0039746F"/>
    <w:rsid w:val="003E7824"/>
    <w:rsid w:val="003F7139"/>
    <w:rsid w:val="0041422E"/>
    <w:rsid w:val="0042034E"/>
    <w:rsid w:val="0042215B"/>
    <w:rsid w:val="00425624"/>
    <w:rsid w:val="0044022A"/>
    <w:rsid w:val="00446069"/>
    <w:rsid w:val="00447A1A"/>
    <w:rsid w:val="0045159D"/>
    <w:rsid w:val="004754E6"/>
    <w:rsid w:val="00475813"/>
    <w:rsid w:val="004874D8"/>
    <w:rsid w:val="00490E6D"/>
    <w:rsid w:val="00492701"/>
    <w:rsid w:val="004956CC"/>
    <w:rsid w:val="004A3781"/>
    <w:rsid w:val="004B7ECA"/>
    <w:rsid w:val="004C4F3A"/>
    <w:rsid w:val="004D36E7"/>
    <w:rsid w:val="004E2B5A"/>
    <w:rsid w:val="004E454B"/>
    <w:rsid w:val="004E607F"/>
    <w:rsid w:val="00505983"/>
    <w:rsid w:val="00505C51"/>
    <w:rsid w:val="00531269"/>
    <w:rsid w:val="00531BD8"/>
    <w:rsid w:val="00550BCA"/>
    <w:rsid w:val="00564A0F"/>
    <w:rsid w:val="005805C7"/>
    <w:rsid w:val="0058315E"/>
    <w:rsid w:val="00594F2A"/>
    <w:rsid w:val="00595778"/>
    <w:rsid w:val="005B79C4"/>
    <w:rsid w:val="005D0433"/>
    <w:rsid w:val="005E4FEA"/>
    <w:rsid w:val="005F1CB4"/>
    <w:rsid w:val="005F298D"/>
    <w:rsid w:val="005F3BC8"/>
    <w:rsid w:val="00615FDE"/>
    <w:rsid w:val="00631175"/>
    <w:rsid w:val="00663BDF"/>
    <w:rsid w:val="00690D39"/>
    <w:rsid w:val="006A72BC"/>
    <w:rsid w:val="006C677B"/>
    <w:rsid w:val="006D79F8"/>
    <w:rsid w:val="006E6F91"/>
    <w:rsid w:val="006F4E5A"/>
    <w:rsid w:val="00707711"/>
    <w:rsid w:val="0072110A"/>
    <w:rsid w:val="00724F62"/>
    <w:rsid w:val="00743DCD"/>
    <w:rsid w:val="0074709C"/>
    <w:rsid w:val="0076057F"/>
    <w:rsid w:val="00771634"/>
    <w:rsid w:val="007927E6"/>
    <w:rsid w:val="007A4448"/>
    <w:rsid w:val="007E0F45"/>
    <w:rsid w:val="00815D5C"/>
    <w:rsid w:val="00824ADE"/>
    <w:rsid w:val="00827620"/>
    <w:rsid w:val="00832753"/>
    <w:rsid w:val="008506C7"/>
    <w:rsid w:val="00853432"/>
    <w:rsid w:val="008679ED"/>
    <w:rsid w:val="00873983"/>
    <w:rsid w:val="008A6633"/>
    <w:rsid w:val="008A6CBB"/>
    <w:rsid w:val="008B54FD"/>
    <w:rsid w:val="008B76A5"/>
    <w:rsid w:val="008C085D"/>
    <w:rsid w:val="008D0647"/>
    <w:rsid w:val="008E0D35"/>
    <w:rsid w:val="008E4577"/>
    <w:rsid w:val="008E79A2"/>
    <w:rsid w:val="0090366B"/>
    <w:rsid w:val="00912DF7"/>
    <w:rsid w:val="00925109"/>
    <w:rsid w:val="00930B43"/>
    <w:rsid w:val="009414DC"/>
    <w:rsid w:val="009610D5"/>
    <w:rsid w:val="00992B00"/>
    <w:rsid w:val="009B54C7"/>
    <w:rsid w:val="009E6A00"/>
    <w:rsid w:val="00A17C6C"/>
    <w:rsid w:val="00A2074C"/>
    <w:rsid w:val="00A52864"/>
    <w:rsid w:val="00A5620F"/>
    <w:rsid w:val="00A5758F"/>
    <w:rsid w:val="00A648D5"/>
    <w:rsid w:val="00A701FC"/>
    <w:rsid w:val="00AC501E"/>
    <w:rsid w:val="00AC744A"/>
    <w:rsid w:val="00AD1557"/>
    <w:rsid w:val="00B0419E"/>
    <w:rsid w:val="00B116F3"/>
    <w:rsid w:val="00B47F8B"/>
    <w:rsid w:val="00B534F7"/>
    <w:rsid w:val="00B71ACC"/>
    <w:rsid w:val="00B71FBC"/>
    <w:rsid w:val="00B74206"/>
    <w:rsid w:val="00B7717A"/>
    <w:rsid w:val="00B82E70"/>
    <w:rsid w:val="00B8674A"/>
    <w:rsid w:val="00B9175B"/>
    <w:rsid w:val="00BA5C1A"/>
    <w:rsid w:val="00BB7A7D"/>
    <w:rsid w:val="00BD2629"/>
    <w:rsid w:val="00BD4A92"/>
    <w:rsid w:val="00BD5663"/>
    <w:rsid w:val="00BD67D0"/>
    <w:rsid w:val="00BE7BC6"/>
    <w:rsid w:val="00BF3791"/>
    <w:rsid w:val="00BF5694"/>
    <w:rsid w:val="00C1300E"/>
    <w:rsid w:val="00C35869"/>
    <w:rsid w:val="00C447E6"/>
    <w:rsid w:val="00C53046"/>
    <w:rsid w:val="00C60A3C"/>
    <w:rsid w:val="00C70C26"/>
    <w:rsid w:val="00C928C8"/>
    <w:rsid w:val="00C941A9"/>
    <w:rsid w:val="00CC655B"/>
    <w:rsid w:val="00CD6342"/>
    <w:rsid w:val="00CE4B81"/>
    <w:rsid w:val="00CE696C"/>
    <w:rsid w:val="00CF17A3"/>
    <w:rsid w:val="00CF7185"/>
    <w:rsid w:val="00D002A7"/>
    <w:rsid w:val="00D36060"/>
    <w:rsid w:val="00D559C1"/>
    <w:rsid w:val="00D67836"/>
    <w:rsid w:val="00D74FBE"/>
    <w:rsid w:val="00D7538D"/>
    <w:rsid w:val="00D923F4"/>
    <w:rsid w:val="00DA4AAB"/>
    <w:rsid w:val="00DB4DF6"/>
    <w:rsid w:val="00DC4B65"/>
    <w:rsid w:val="00DC6543"/>
    <w:rsid w:val="00DE1DCC"/>
    <w:rsid w:val="00DE47F0"/>
    <w:rsid w:val="00DF370E"/>
    <w:rsid w:val="00E01944"/>
    <w:rsid w:val="00E029AB"/>
    <w:rsid w:val="00E051F7"/>
    <w:rsid w:val="00E12311"/>
    <w:rsid w:val="00E259A1"/>
    <w:rsid w:val="00E2731A"/>
    <w:rsid w:val="00E54321"/>
    <w:rsid w:val="00E86A6B"/>
    <w:rsid w:val="00E878E8"/>
    <w:rsid w:val="00E96750"/>
    <w:rsid w:val="00EA0108"/>
    <w:rsid w:val="00EA5B55"/>
    <w:rsid w:val="00ED2347"/>
    <w:rsid w:val="00EE010B"/>
    <w:rsid w:val="00EE4693"/>
    <w:rsid w:val="00F2022A"/>
    <w:rsid w:val="00F439A2"/>
    <w:rsid w:val="00F46699"/>
    <w:rsid w:val="00F61ECF"/>
    <w:rsid w:val="00F73173"/>
    <w:rsid w:val="00F93E2A"/>
    <w:rsid w:val="00F954AA"/>
    <w:rsid w:val="00F973B5"/>
    <w:rsid w:val="00FA5C96"/>
    <w:rsid w:val="00FB5030"/>
    <w:rsid w:val="00FD25F6"/>
    <w:rsid w:val="02D8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05ED"/>
  <w15:docId w15:val="{4A660D47-5CE3-44BC-BB17-1C9B4CC37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79A2"/>
    <w:pPr>
      <w:spacing w:after="0" w:line="240" w:lineRule="auto"/>
    </w:pPr>
    <w:rPr>
      <w:rFonts w:eastAsia="Times New Roman" w:cs="Times New Roman"/>
      <w:sz w:val="16"/>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E79A2"/>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E79A2"/>
    <w:pPr>
      <w:ind w:left="720"/>
      <w:contextualSpacing/>
    </w:pPr>
  </w:style>
  <w:style w:type="paragraph" w:styleId="xmsonormal" w:customStyle="1">
    <w:name w:val="x_msonormal"/>
    <w:basedOn w:val="Normal"/>
    <w:rsid w:val="005805C7"/>
    <w:rPr>
      <w:rFonts w:ascii="Calibri" w:hAnsi="Calibri" w:cs="Calibri" w:eastAsiaTheme="minorHAnsi"/>
      <w:sz w:val="22"/>
      <w:szCs w:val="22"/>
    </w:rPr>
  </w:style>
  <w:style w:type="character" w:styleId="Hyperlink">
    <w:name w:val="Hyperlink"/>
    <w:basedOn w:val="DefaultParagraphFont"/>
    <w:uiPriority w:val="99"/>
    <w:unhideWhenUsed/>
    <w:rsid w:val="00D559C1"/>
    <w:rPr>
      <w:color w:val="0000FF" w:themeColor="hyperlink"/>
      <w:u w:val="single"/>
    </w:rPr>
  </w:style>
  <w:style w:type="paragraph" w:styleId="Body" w:customStyle="1">
    <w:name w:val="Body"/>
    <w:rsid w:val="00D559C1"/>
    <w:pPr>
      <w:pBdr>
        <w:top w:val="nil"/>
        <w:left w:val="nil"/>
        <w:bottom w:val="nil"/>
        <w:right w:val="nil"/>
        <w:between w:val="nil"/>
        <w:bar w:val="nil"/>
      </w:pBdr>
      <w:spacing w:after="0" w:line="240" w:lineRule="auto"/>
    </w:pPr>
    <w:rPr>
      <w:rFonts w:ascii="Calibri" w:hAnsi="Calibri" w:eastAsia="Calibri" w:cs="Calibri"/>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5894">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400207739">
      <w:bodyDiv w:val="1"/>
      <w:marLeft w:val="0"/>
      <w:marRight w:val="0"/>
      <w:marTop w:val="0"/>
      <w:marBottom w:val="0"/>
      <w:divBdr>
        <w:top w:val="none" w:sz="0" w:space="0" w:color="auto"/>
        <w:left w:val="none" w:sz="0" w:space="0" w:color="auto"/>
        <w:bottom w:val="none" w:sz="0" w:space="0" w:color="auto"/>
        <w:right w:val="none" w:sz="0" w:space="0" w:color="auto"/>
      </w:divBdr>
    </w:div>
    <w:div w:id="16781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Putnam County Gov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Jacqueline Sandoval</dc:creator>
  <lastModifiedBy>Rachael Paradise</lastModifiedBy>
  <revision>5</revision>
  <lastPrinted>2024-07-02T16:35:00.0000000Z</lastPrinted>
  <dcterms:created xsi:type="dcterms:W3CDTF">2024-07-11T01:10:00.0000000Z</dcterms:created>
  <dcterms:modified xsi:type="dcterms:W3CDTF">2024-07-11T15:19:43.7182508Z</dcterms:modified>
</coreProperties>
</file>